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18" w:rsidRPr="00601859" w:rsidRDefault="00435618" w:rsidP="00435618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noProof/>
          <w:color w:val="595859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6A1EC29" wp14:editId="6CEDD2DC">
            <wp:simplePos x="0" y="0"/>
            <wp:positionH relativeFrom="column">
              <wp:posOffset>119380</wp:posOffset>
            </wp:positionH>
            <wp:positionV relativeFrom="paragraph">
              <wp:posOffset>-4143</wp:posOffset>
            </wp:positionV>
            <wp:extent cx="783255" cy="79057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Alıntıs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5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24"/>
          <w:szCs w:val="24"/>
        </w:rPr>
        <w:t>T.C.</w:t>
      </w:r>
    </w:p>
    <w:p w:rsidR="00435618" w:rsidRPr="00601859" w:rsidRDefault="00435618" w:rsidP="00435618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1859">
        <w:rPr>
          <w:rFonts w:cstheme="minorHAnsi"/>
          <w:b/>
          <w:sz w:val="24"/>
          <w:szCs w:val="24"/>
        </w:rPr>
        <w:t xml:space="preserve"> ÇANKAYA BELEDİYE BAŞKANLIĞI</w:t>
      </w:r>
    </w:p>
    <w:p w:rsidR="00435618" w:rsidRPr="00601859" w:rsidRDefault="00435618" w:rsidP="0043561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595859"/>
          <w:sz w:val="24"/>
          <w:szCs w:val="24"/>
          <w:lang w:eastAsia="tr-TR"/>
        </w:rPr>
      </w:pPr>
      <w:r w:rsidRPr="00601859">
        <w:rPr>
          <w:rFonts w:cstheme="minorHAnsi"/>
          <w:b/>
          <w:sz w:val="24"/>
          <w:szCs w:val="24"/>
        </w:rPr>
        <w:t xml:space="preserve"> İmar ve Şehircilik Müdürlüğü</w:t>
      </w:r>
    </w:p>
    <w:p w:rsidR="00F80583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</w:p>
    <w:p w:rsidR="00F80583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</w:p>
    <w:p w:rsidR="00F80583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</w:p>
    <w:p w:rsidR="00F80583" w:rsidRPr="00435618" w:rsidRDefault="00F80583" w:rsidP="00F8058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595859"/>
          <w:sz w:val="24"/>
          <w:szCs w:val="24"/>
          <w:lang w:eastAsia="tr-TR"/>
        </w:rPr>
      </w:pPr>
      <w:r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İ</w:t>
      </w:r>
      <w:r w:rsidR="00435618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 xml:space="preserve"> </w:t>
      </w:r>
      <w:r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L</w:t>
      </w:r>
      <w:r w:rsidR="00435618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 xml:space="preserve"> </w:t>
      </w:r>
      <w:r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A</w:t>
      </w:r>
      <w:r w:rsidR="00435618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 xml:space="preserve"> </w:t>
      </w:r>
      <w:r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N</w:t>
      </w:r>
    </w:p>
    <w:p w:rsidR="00284297" w:rsidRPr="00435618" w:rsidRDefault="00284297" w:rsidP="00F8058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595859"/>
          <w:sz w:val="24"/>
          <w:szCs w:val="24"/>
          <w:lang w:eastAsia="tr-TR"/>
        </w:rPr>
      </w:pPr>
    </w:p>
    <w:p w:rsidR="00F80583" w:rsidRPr="00435618" w:rsidRDefault="00F80583" w:rsidP="007372D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95859"/>
          <w:sz w:val="24"/>
          <w:szCs w:val="24"/>
          <w:lang w:eastAsia="tr-TR"/>
        </w:rPr>
      </w:pPr>
    </w:p>
    <w:p w:rsidR="0037208A" w:rsidRPr="00435618" w:rsidRDefault="00DB042D" w:rsidP="0023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595859"/>
          <w:sz w:val="24"/>
          <w:szCs w:val="24"/>
          <w:lang w:eastAsia="tr-TR"/>
        </w:rPr>
      </w:pPr>
      <w:r w:rsidRPr="00435618">
        <w:rPr>
          <w:rFonts w:eastAsia="Times New Roman" w:cstheme="minorHAnsi"/>
          <w:color w:val="595859"/>
          <w:sz w:val="24"/>
          <w:szCs w:val="24"/>
          <w:lang w:eastAsia="tr-TR"/>
        </w:rPr>
        <w:t>Çankaya İlçesi</w:t>
      </w:r>
      <w:r w:rsidR="006864D1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, </w:t>
      </w:r>
      <w:proofErr w:type="spellStart"/>
      <w:r w:rsidR="00B90613" w:rsidRPr="00435618">
        <w:rPr>
          <w:rFonts w:eastAsia="Times New Roman" w:cstheme="minorHAnsi"/>
          <w:color w:val="595859"/>
          <w:sz w:val="24"/>
          <w:szCs w:val="24"/>
          <w:lang w:eastAsia="tr-TR"/>
        </w:rPr>
        <w:t>Çukurambar</w:t>
      </w:r>
      <w:proofErr w:type="spellEnd"/>
      <w:r w:rsidR="00B90613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</w:t>
      </w:r>
      <w:r w:rsidR="007372D3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Mahallesi </w:t>
      </w:r>
      <w:r w:rsidR="00B90613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26427 ada 5 parsel ve 29346 ada 1 sayılı parselleri kapsayan Gazi Üniversitesi Kampüs Alanı ve ODTÜ Açık Spor Alanı kullanımlı 1/1000 ölçekli uygulama imar planı değişikliğine istinaden </w:t>
      </w:r>
      <w:proofErr w:type="gramStart"/>
      <w:r w:rsidR="00B90613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hazırlanan </w:t>
      </w:r>
      <w:r w:rsidR="003860AC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</w:t>
      </w:r>
      <w:r w:rsidR="00B90613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81296</w:t>
      </w:r>
      <w:proofErr w:type="gramEnd"/>
      <w:r w:rsidR="003860AC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 xml:space="preserve"> </w:t>
      </w:r>
      <w:proofErr w:type="spellStart"/>
      <w:r w:rsidR="007372D3" w:rsidRPr="00435618">
        <w:rPr>
          <w:rFonts w:eastAsia="Times New Roman" w:cstheme="minorHAnsi"/>
          <w:color w:val="595859"/>
          <w:sz w:val="24"/>
          <w:szCs w:val="24"/>
          <w:lang w:eastAsia="tr-TR"/>
        </w:rPr>
        <w:t>nolu</w:t>
      </w:r>
      <w:proofErr w:type="spellEnd"/>
      <w:r w:rsidR="007372D3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parselasyon planı ve dağıtım cetvel</w:t>
      </w:r>
      <w:r w:rsidR="003860AC" w:rsidRPr="00435618">
        <w:rPr>
          <w:rFonts w:eastAsia="Times New Roman" w:cstheme="minorHAnsi"/>
          <w:color w:val="595859"/>
          <w:sz w:val="24"/>
          <w:szCs w:val="24"/>
          <w:lang w:eastAsia="tr-TR"/>
        </w:rPr>
        <w:t>leri</w:t>
      </w:r>
      <w:r w:rsidR="007372D3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</w:t>
      </w:r>
      <w:r w:rsidR="006D7161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 xml:space="preserve">Çankaya </w:t>
      </w:r>
      <w:r w:rsidR="007372D3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 xml:space="preserve">Belediye Encümeninin </w:t>
      </w:r>
      <w:r w:rsidR="00B90613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03/10/2023</w:t>
      </w:r>
      <w:r w:rsidR="007372D3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 xml:space="preserve"> gün</w:t>
      </w:r>
      <w:r w:rsidR="003D7DEA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 xml:space="preserve"> ve</w:t>
      </w:r>
      <w:r w:rsidR="007372D3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 xml:space="preserve"> </w:t>
      </w:r>
      <w:r w:rsidR="00B90613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2788.13</w:t>
      </w:r>
      <w:r w:rsidR="007372D3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 xml:space="preserve"> sayılı kararı</w:t>
      </w:r>
      <w:r w:rsidR="007372D3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</w:t>
      </w:r>
      <w:r w:rsidR="002339B4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ve </w:t>
      </w:r>
      <w:r w:rsidR="006D7161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 xml:space="preserve">Ankara </w:t>
      </w:r>
      <w:r w:rsidR="007372D3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Bü</w:t>
      </w:r>
      <w:r w:rsidR="0088388A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 xml:space="preserve">yükşehir Belediye Encümeninin </w:t>
      </w:r>
      <w:r w:rsidR="00B90613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16/11/2023</w:t>
      </w:r>
      <w:r w:rsidR="007372D3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 xml:space="preserve"> gün </w:t>
      </w:r>
      <w:r w:rsidR="004F4AE0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ve 1641</w:t>
      </w:r>
      <w:r w:rsidR="009D28BD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 xml:space="preserve">/2586 </w:t>
      </w:r>
      <w:r w:rsidR="007372D3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sayılı kararı</w:t>
      </w:r>
      <w:r w:rsidR="007372D3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ile onaylanmıştır.</w:t>
      </w:r>
    </w:p>
    <w:p w:rsidR="0037208A" w:rsidRPr="00435618" w:rsidRDefault="0037208A" w:rsidP="0023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595859"/>
          <w:sz w:val="24"/>
          <w:szCs w:val="24"/>
          <w:lang w:eastAsia="tr-TR"/>
        </w:rPr>
      </w:pPr>
    </w:p>
    <w:p w:rsidR="006D7161" w:rsidRPr="00435618" w:rsidRDefault="0037208A" w:rsidP="002339B4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595859"/>
          <w:sz w:val="24"/>
          <w:szCs w:val="24"/>
          <w:lang w:eastAsia="tr-TR"/>
        </w:rPr>
      </w:pPr>
      <w:r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</w:t>
      </w:r>
      <w:r w:rsidR="007372D3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3194 sayılı İmar Kanununun 18. maddesine göre </w:t>
      </w:r>
      <w:proofErr w:type="gramStart"/>
      <w:r w:rsidR="007372D3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hazırlanan </w:t>
      </w:r>
      <w:r w:rsidR="002103E7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</w:t>
      </w:r>
      <w:r w:rsidR="00B90613" w:rsidRPr="00435618">
        <w:rPr>
          <w:rFonts w:eastAsia="Times New Roman" w:cstheme="minorHAnsi"/>
          <w:color w:val="595859"/>
          <w:sz w:val="24"/>
          <w:szCs w:val="24"/>
          <w:lang w:eastAsia="tr-TR"/>
        </w:rPr>
        <w:t>81296</w:t>
      </w:r>
      <w:proofErr w:type="gramEnd"/>
      <w:r w:rsidR="002103E7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</w:t>
      </w:r>
      <w:proofErr w:type="spellStart"/>
      <w:r w:rsidR="002103E7" w:rsidRPr="00435618">
        <w:rPr>
          <w:rFonts w:eastAsia="Times New Roman" w:cstheme="minorHAnsi"/>
          <w:color w:val="595859"/>
          <w:sz w:val="24"/>
          <w:szCs w:val="24"/>
          <w:lang w:eastAsia="tr-TR"/>
        </w:rPr>
        <w:t>nolu</w:t>
      </w:r>
      <w:proofErr w:type="spellEnd"/>
      <w:r w:rsidR="002103E7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</w:t>
      </w:r>
      <w:r w:rsidR="007372D3" w:rsidRPr="00435618">
        <w:rPr>
          <w:rFonts w:eastAsia="Times New Roman" w:cstheme="minorHAnsi"/>
          <w:color w:val="595859"/>
          <w:sz w:val="24"/>
          <w:szCs w:val="24"/>
          <w:lang w:eastAsia="tr-TR"/>
        </w:rPr>
        <w:t>parselasyon planı ve</w:t>
      </w:r>
      <w:r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</w:t>
      </w:r>
      <w:r w:rsidR="007372D3" w:rsidRPr="00435618">
        <w:rPr>
          <w:rFonts w:eastAsia="Times New Roman" w:cstheme="minorHAnsi"/>
          <w:color w:val="595859"/>
          <w:sz w:val="24"/>
          <w:szCs w:val="24"/>
          <w:lang w:eastAsia="tr-TR"/>
        </w:rPr>
        <w:t>dağıtım cetvel</w:t>
      </w:r>
      <w:r w:rsidR="006D7161" w:rsidRPr="00435618">
        <w:rPr>
          <w:rFonts w:eastAsia="Times New Roman" w:cstheme="minorHAnsi"/>
          <w:color w:val="595859"/>
          <w:sz w:val="24"/>
          <w:szCs w:val="24"/>
          <w:lang w:eastAsia="tr-TR"/>
        </w:rPr>
        <w:t>leri</w:t>
      </w:r>
      <w:r w:rsidR="007372D3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</w:t>
      </w:r>
      <w:r w:rsidR="006D7161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Çankaya </w:t>
      </w:r>
      <w:r w:rsidR="007372D3" w:rsidRPr="00435618">
        <w:rPr>
          <w:rFonts w:eastAsia="Times New Roman" w:cstheme="minorHAnsi"/>
          <w:color w:val="595859"/>
          <w:sz w:val="24"/>
          <w:szCs w:val="24"/>
          <w:lang w:eastAsia="tr-TR"/>
        </w:rPr>
        <w:t>Belediye</w:t>
      </w:r>
      <w:r w:rsidR="000E374F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Başkanlığı</w:t>
      </w:r>
      <w:r w:rsidR="006D7161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ilan panosunda </w:t>
      </w:r>
      <w:r w:rsidR="007A6D96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ve </w:t>
      </w:r>
      <w:r w:rsidR="00F41FC6" w:rsidRPr="00435618">
        <w:rPr>
          <w:rFonts w:eastAsia="Times New Roman" w:cstheme="minorHAnsi"/>
          <w:color w:val="595859"/>
          <w:sz w:val="24"/>
          <w:szCs w:val="24"/>
          <w:lang w:eastAsia="tr-TR"/>
        </w:rPr>
        <w:t>www.cankaya.bel.tr</w:t>
      </w:r>
      <w:r w:rsidR="007A6D96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</w:t>
      </w:r>
      <w:r w:rsidR="00F41FC6" w:rsidRPr="00435618">
        <w:rPr>
          <w:rFonts w:eastAsia="Times New Roman" w:cstheme="minorHAnsi"/>
          <w:color w:val="595859"/>
          <w:sz w:val="24"/>
          <w:szCs w:val="24"/>
          <w:lang w:eastAsia="tr-TR"/>
        </w:rPr>
        <w:t>i</w:t>
      </w:r>
      <w:r w:rsidR="007A6D96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nternet sitesinde </w:t>
      </w:r>
      <w:r w:rsidR="00B90613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28</w:t>
      </w:r>
      <w:r w:rsidR="0088388A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/</w:t>
      </w:r>
      <w:r w:rsidR="00B90613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11</w:t>
      </w:r>
      <w:r w:rsidR="007372D3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/202</w:t>
      </w:r>
      <w:r w:rsidR="00E02641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3</w:t>
      </w:r>
      <w:r w:rsidR="006D7161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 xml:space="preserve"> ila </w:t>
      </w:r>
      <w:r w:rsidR="00B90613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2</w:t>
      </w:r>
      <w:r w:rsidR="009D28BD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8/</w:t>
      </w:r>
      <w:r w:rsidR="004F4AE0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1</w:t>
      </w:r>
      <w:r w:rsidR="00B90613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2</w:t>
      </w:r>
      <w:r w:rsidR="009D28BD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/</w:t>
      </w:r>
      <w:r w:rsidR="006D7161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202</w:t>
      </w:r>
      <w:r w:rsidR="00E02641" w:rsidRPr="00435618">
        <w:rPr>
          <w:rFonts w:eastAsia="Times New Roman" w:cstheme="minorHAnsi"/>
          <w:b/>
          <w:color w:val="595859"/>
          <w:sz w:val="24"/>
          <w:szCs w:val="24"/>
          <w:lang w:eastAsia="tr-TR"/>
        </w:rPr>
        <w:t>3</w:t>
      </w:r>
      <w:r w:rsidR="006D7161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tarihleri arasında </w:t>
      </w:r>
      <w:r w:rsidR="007372D3" w:rsidRPr="00435618">
        <w:rPr>
          <w:rFonts w:eastAsia="Times New Roman" w:cstheme="minorHAnsi"/>
          <w:color w:val="595859"/>
          <w:sz w:val="24"/>
          <w:szCs w:val="24"/>
          <w:lang w:eastAsia="tr-TR"/>
        </w:rPr>
        <w:t>bir ay süre ile askı</w:t>
      </w:r>
      <w:r w:rsidR="009B4328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ilanına</w:t>
      </w:r>
      <w:r w:rsidR="007372D3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</w:t>
      </w:r>
      <w:r w:rsidR="00344BB5" w:rsidRPr="00435618">
        <w:rPr>
          <w:rFonts w:eastAsia="Times New Roman" w:cstheme="minorHAnsi"/>
          <w:color w:val="595859"/>
          <w:sz w:val="24"/>
          <w:szCs w:val="24"/>
          <w:lang w:eastAsia="tr-TR"/>
        </w:rPr>
        <w:t>çıkartılmış</w:t>
      </w:r>
      <w:r w:rsidR="007A6D96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olup; ilan müddeti sonunda kontrol ve tescil </w:t>
      </w:r>
      <w:r w:rsidR="005D039E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işlemleri için </w:t>
      </w:r>
      <w:r w:rsidR="00EF2263" w:rsidRPr="00435618">
        <w:rPr>
          <w:rFonts w:eastAsia="Times New Roman" w:cstheme="minorHAnsi"/>
          <w:color w:val="595859"/>
          <w:sz w:val="24"/>
          <w:szCs w:val="24"/>
          <w:lang w:eastAsia="tr-TR"/>
        </w:rPr>
        <w:t>K</w:t>
      </w:r>
      <w:r w:rsidR="007A6D96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adastro </w:t>
      </w:r>
      <w:r w:rsidR="00EF2263" w:rsidRPr="00435618">
        <w:rPr>
          <w:rFonts w:eastAsia="Times New Roman" w:cstheme="minorHAnsi"/>
          <w:color w:val="595859"/>
          <w:sz w:val="24"/>
          <w:szCs w:val="24"/>
          <w:lang w:eastAsia="tr-TR"/>
        </w:rPr>
        <w:t>M</w:t>
      </w:r>
      <w:r w:rsidR="007A6D96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üdürlüğüne gönderilecektir. </w:t>
      </w:r>
    </w:p>
    <w:p w:rsidR="0037208A" w:rsidRPr="00435618" w:rsidRDefault="0037208A" w:rsidP="002339B4">
      <w:pPr>
        <w:spacing w:after="0"/>
        <w:jc w:val="both"/>
        <w:rPr>
          <w:rFonts w:eastAsia="Times New Roman" w:cstheme="minorHAnsi"/>
          <w:color w:val="595859"/>
          <w:sz w:val="24"/>
          <w:szCs w:val="24"/>
          <w:lang w:eastAsia="tr-TR"/>
        </w:rPr>
      </w:pPr>
    </w:p>
    <w:p w:rsidR="0006422F" w:rsidRPr="00435618" w:rsidRDefault="007372D3" w:rsidP="002339B4">
      <w:pPr>
        <w:spacing w:after="0"/>
        <w:ind w:firstLine="708"/>
        <w:jc w:val="both"/>
        <w:rPr>
          <w:rFonts w:eastAsia="Times New Roman" w:cstheme="minorHAnsi"/>
          <w:color w:val="595859"/>
          <w:sz w:val="24"/>
          <w:szCs w:val="24"/>
          <w:lang w:eastAsia="tr-TR"/>
        </w:rPr>
      </w:pPr>
      <w:r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3194 </w:t>
      </w:r>
      <w:r w:rsidR="003D7DEA" w:rsidRPr="00435618">
        <w:rPr>
          <w:rFonts w:eastAsia="Times New Roman" w:cstheme="minorHAnsi"/>
          <w:color w:val="595859"/>
          <w:sz w:val="24"/>
          <w:szCs w:val="24"/>
          <w:lang w:eastAsia="tr-TR"/>
        </w:rPr>
        <w:t>S</w:t>
      </w:r>
      <w:r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ayılı </w:t>
      </w:r>
      <w:r w:rsidR="00261F01" w:rsidRPr="00435618">
        <w:rPr>
          <w:rFonts w:eastAsia="Times New Roman" w:cstheme="minorHAnsi"/>
          <w:color w:val="595859"/>
          <w:sz w:val="24"/>
          <w:szCs w:val="24"/>
          <w:lang w:eastAsia="tr-TR"/>
        </w:rPr>
        <w:t>Kanunun</w:t>
      </w:r>
      <w:r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19.</w:t>
      </w:r>
      <w:r w:rsidR="00A63DAF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M</w:t>
      </w:r>
      <w:r w:rsidRPr="00435618">
        <w:rPr>
          <w:rFonts w:eastAsia="Times New Roman" w:cstheme="minorHAnsi"/>
          <w:color w:val="595859"/>
          <w:sz w:val="24"/>
          <w:szCs w:val="24"/>
          <w:lang w:eastAsia="tr-TR"/>
        </w:rPr>
        <w:t>addesi</w:t>
      </w:r>
      <w:r w:rsidR="006D7161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 gereğince </w:t>
      </w:r>
      <w:r w:rsidR="005C7F9D" w:rsidRPr="00435618">
        <w:rPr>
          <w:rFonts w:eastAsia="Times New Roman" w:cstheme="minorHAnsi"/>
          <w:color w:val="595859"/>
          <w:sz w:val="24"/>
          <w:szCs w:val="24"/>
          <w:lang w:eastAsia="tr-TR"/>
        </w:rPr>
        <w:t xml:space="preserve">ilgililerine </w:t>
      </w:r>
      <w:r w:rsidR="006D7161" w:rsidRPr="00435618">
        <w:rPr>
          <w:rFonts w:eastAsia="Times New Roman" w:cstheme="minorHAnsi"/>
          <w:color w:val="595859"/>
          <w:sz w:val="24"/>
          <w:szCs w:val="24"/>
          <w:lang w:eastAsia="tr-TR"/>
        </w:rPr>
        <w:t>ilanen duyurulur</w:t>
      </w:r>
      <w:r w:rsidRPr="00435618">
        <w:rPr>
          <w:rFonts w:eastAsia="Times New Roman" w:cstheme="minorHAnsi"/>
          <w:color w:val="595859"/>
          <w:sz w:val="24"/>
          <w:szCs w:val="24"/>
          <w:lang w:eastAsia="tr-TR"/>
        </w:rPr>
        <w:t>.</w:t>
      </w:r>
    </w:p>
    <w:p w:rsidR="00F41FC6" w:rsidRPr="00435618" w:rsidRDefault="00F41FC6" w:rsidP="007372D3">
      <w:pPr>
        <w:rPr>
          <w:rFonts w:cstheme="minorHAnsi"/>
        </w:rPr>
      </w:pPr>
      <w:r w:rsidRPr="00435618">
        <w:rPr>
          <w:rFonts w:cstheme="minorHAnsi"/>
        </w:rPr>
        <w:t xml:space="preserve"> </w:t>
      </w:r>
    </w:p>
    <w:p w:rsidR="0037208A" w:rsidRPr="00435618" w:rsidRDefault="0037208A" w:rsidP="007372D3">
      <w:pPr>
        <w:rPr>
          <w:rFonts w:cstheme="minorHAnsi"/>
        </w:rPr>
      </w:pPr>
    </w:p>
    <w:p w:rsidR="00BC3F15" w:rsidRPr="00435618" w:rsidRDefault="00BC3F15" w:rsidP="00BC3F15">
      <w:pPr>
        <w:pStyle w:val="AralkYok"/>
        <w:rPr>
          <w:rFonts w:cstheme="minorHAnsi"/>
          <w:b/>
          <w:sz w:val="24"/>
          <w:szCs w:val="24"/>
        </w:rPr>
      </w:pPr>
      <w:r w:rsidRPr="00435618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233992" w:rsidRPr="00435618">
        <w:rPr>
          <w:rFonts w:cstheme="minorHAnsi"/>
          <w:b/>
          <w:sz w:val="24"/>
          <w:szCs w:val="24"/>
        </w:rPr>
        <w:t xml:space="preserve"> </w:t>
      </w:r>
      <w:r w:rsidR="004F4AE0" w:rsidRPr="00435618">
        <w:rPr>
          <w:rFonts w:cstheme="minorHAnsi"/>
          <w:b/>
          <w:sz w:val="24"/>
          <w:szCs w:val="24"/>
        </w:rPr>
        <w:t xml:space="preserve"> </w:t>
      </w:r>
      <w:r w:rsidR="005A2344" w:rsidRPr="00435618">
        <w:rPr>
          <w:rFonts w:cstheme="minorHAnsi"/>
          <w:b/>
          <w:sz w:val="24"/>
          <w:szCs w:val="24"/>
        </w:rPr>
        <w:t>Belma TEKİN</w:t>
      </w:r>
    </w:p>
    <w:p w:rsidR="00BC3F15" w:rsidRPr="00435618" w:rsidRDefault="00BC3F15" w:rsidP="00BC3F15">
      <w:pPr>
        <w:pStyle w:val="AralkYok"/>
        <w:rPr>
          <w:rFonts w:cstheme="minorHAnsi"/>
          <w:b/>
          <w:sz w:val="24"/>
          <w:szCs w:val="24"/>
        </w:rPr>
      </w:pPr>
      <w:r w:rsidRPr="00435618">
        <w:rPr>
          <w:rFonts w:cstheme="minorHAnsi"/>
          <w:b/>
          <w:sz w:val="24"/>
          <w:szCs w:val="24"/>
        </w:rPr>
        <w:t xml:space="preserve">                                                                      </w:t>
      </w:r>
      <w:r w:rsidR="008D4BE0" w:rsidRPr="00435618">
        <w:rPr>
          <w:rFonts w:cstheme="minorHAnsi"/>
          <w:b/>
          <w:sz w:val="24"/>
          <w:szCs w:val="24"/>
        </w:rPr>
        <w:t xml:space="preserve">                               </w:t>
      </w:r>
      <w:r w:rsidR="00417B3A" w:rsidRPr="00435618">
        <w:rPr>
          <w:rFonts w:cstheme="minorHAnsi"/>
          <w:b/>
          <w:sz w:val="24"/>
          <w:szCs w:val="24"/>
        </w:rPr>
        <w:t xml:space="preserve"> </w:t>
      </w:r>
      <w:r w:rsidR="00233992" w:rsidRPr="00435618">
        <w:rPr>
          <w:rFonts w:cstheme="minorHAnsi"/>
          <w:b/>
          <w:sz w:val="24"/>
          <w:szCs w:val="24"/>
        </w:rPr>
        <w:t xml:space="preserve"> </w:t>
      </w:r>
      <w:r w:rsidRPr="00435618">
        <w:rPr>
          <w:rFonts w:cstheme="minorHAnsi"/>
          <w:b/>
          <w:sz w:val="24"/>
          <w:szCs w:val="24"/>
        </w:rPr>
        <w:t>İmar ve Şehircilik Müdürü</w:t>
      </w:r>
    </w:p>
    <w:p w:rsidR="00BC3F15" w:rsidRPr="00435618" w:rsidRDefault="00BC3F15" w:rsidP="007372D3">
      <w:pPr>
        <w:rPr>
          <w:rFonts w:cstheme="minorHAnsi"/>
        </w:rPr>
      </w:pPr>
    </w:p>
    <w:p w:rsidR="00BC3F15" w:rsidRPr="00435618" w:rsidRDefault="00BC3F15" w:rsidP="007372D3">
      <w:pPr>
        <w:rPr>
          <w:rFonts w:cstheme="minorHAnsi"/>
        </w:rPr>
      </w:pPr>
    </w:p>
    <w:p w:rsidR="00BC3F15" w:rsidRPr="00435618" w:rsidRDefault="00BC3F15" w:rsidP="007372D3">
      <w:pPr>
        <w:rPr>
          <w:rFonts w:cstheme="minorHAnsi"/>
        </w:rPr>
      </w:pPr>
    </w:p>
    <w:p w:rsidR="00BC3F15" w:rsidRPr="00435618" w:rsidRDefault="00BC3F15" w:rsidP="007372D3">
      <w:pPr>
        <w:rPr>
          <w:rFonts w:cstheme="minorHAnsi"/>
        </w:rPr>
      </w:pPr>
    </w:p>
    <w:p w:rsidR="00FB38F8" w:rsidRPr="00435618" w:rsidRDefault="00FB38F8" w:rsidP="007372D3">
      <w:pPr>
        <w:rPr>
          <w:rFonts w:cstheme="minorHAnsi"/>
          <w:b/>
        </w:rPr>
      </w:pPr>
      <w:r w:rsidRPr="00435618">
        <w:rPr>
          <w:rFonts w:cstheme="minorHAnsi"/>
          <w:b/>
        </w:rPr>
        <w:t xml:space="preserve">İLANIN ASKIYA ÇIKIŞ </w:t>
      </w:r>
      <w:proofErr w:type="gramStart"/>
      <w:r w:rsidRPr="00435618">
        <w:rPr>
          <w:rFonts w:cstheme="minorHAnsi"/>
          <w:b/>
        </w:rPr>
        <w:t>TARİHİ   :</w:t>
      </w:r>
      <w:r w:rsidR="00296EC8" w:rsidRPr="00435618">
        <w:rPr>
          <w:rFonts w:cstheme="minorHAnsi"/>
          <w:b/>
        </w:rPr>
        <w:t xml:space="preserve"> </w:t>
      </w:r>
      <w:r w:rsidR="00B90613" w:rsidRPr="00435618">
        <w:rPr>
          <w:rFonts w:cstheme="minorHAnsi"/>
          <w:b/>
        </w:rPr>
        <w:t>28</w:t>
      </w:r>
      <w:proofErr w:type="gramEnd"/>
      <w:r w:rsidR="00B90613" w:rsidRPr="00435618">
        <w:rPr>
          <w:rFonts w:cstheme="minorHAnsi"/>
          <w:b/>
        </w:rPr>
        <w:t>/11/</w:t>
      </w:r>
      <w:r w:rsidR="00004D84" w:rsidRPr="00435618">
        <w:rPr>
          <w:rFonts w:cstheme="minorHAnsi"/>
          <w:b/>
        </w:rPr>
        <w:t>202</w:t>
      </w:r>
      <w:r w:rsidR="00A91F48" w:rsidRPr="00435618">
        <w:rPr>
          <w:rFonts w:cstheme="minorHAnsi"/>
          <w:b/>
        </w:rPr>
        <w:t>3</w:t>
      </w:r>
    </w:p>
    <w:p w:rsidR="00FB38F8" w:rsidRPr="00435618" w:rsidRDefault="00FB38F8" w:rsidP="007372D3">
      <w:pPr>
        <w:rPr>
          <w:rFonts w:cstheme="minorHAnsi"/>
          <w:b/>
        </w:rPr>
      </w:pPr>
      <w:r w:rsidRPr="00435618">
        <w:rPr>
          <w:rFonts w:cstheme="minorHAnsi"/>
          <w:b/>
        </w:rPr>
        <w:t xml:space="preserve">İLANIN ASKIDAN İNİŞ </w:t>
      </w:r>
      <w:proofErr w:type="gramStart"/>
      <w:r w:rsidRPr="00435618">
        <w:rPr>
          <w:rFonts w:cstheme="minorHAnsi"/>
          <w:b/>
        </w:rPr>
        <w:t>TARİHİ :</w:t>
      </w:r>
      <w:r w:rsidR="00004D84" w:rsidRPr="00435618">
        <w:rPr>
          <w:rFonts w:cstheme="minorHAnsi"/>
          <w:b/>
        </w:rPr>
        <w:t xml:space="preserve"> </w:t>
      </w:r>
      <w:r w:rsidR="00B90613" w:rsidRPr="00435618">
        <w:rPr>
          <w:rFonts w:cstheme="minorHAnsi"/>
          <w:b/>
        </w:rPr>
        <w:t>28</w:t>
      </w:r>
      <w:proofErr w:type="gramEnd"/>
      <w:r w:rsidR="00B90613" w:rsidRPr="00435618">
        <w:rPr>
          <w:rFonts w:cstheme="minorHAnsi"/>
          <w:b/>
        </w:rPr>
        <w:t>/12/</w:t>
      </w:r>
      <w:r w:rsidR="00004D84" w:rsidRPr="00435618">
        <w:rPr>
          <w:rFonts w:cstheme="minorHAnsi"/>
          <w:b/>
        </w:rPr>
        <w:t>202</w:t>
      </w:r>
      <w:r w:rsidR="00A91F48" w:rsidRPr="00435618">
        <w:rPr>
          <w:rFonts w:cstheme="minorHAnsi"/>
          <w:b/>
        </w:rPr>
        <w:t>3</w:t>
      </w:r>
    </w:p>
    <w:p w:rsidR="0095128E" w:rsidRDefault="0095128E" w:rsidP="007372D3"/>
    <w:p w:rsidR="0095128E" w:rsidRDefault="0095128E" w:rsidP="007372D3"/>
    <w:p w:rsidR="0095128E" w:rsidRDefault="0095128E" w:rsidP="007372D3">
      <w:bookmarkStart w:id="0" w:name="_GoBack"/>
      <w:bookmarkEnd w:id="0"/>
    </w:p>
    <w:p w:rsidR="0095128E" w:rsidRPr="00435618" w:rsidRDefault="0095128E" w:rsidP="007372D3">
      <w:pPr>
        <w:rPr>
          <w:rFonts w:cstheme="minorHAnsi"/>
          <w:b/>
          <w:sz w:val="24"/>
          <w:szCs w:val="24"/>
        </w:rPr>
      </w:pPr>
      <w:r w:rsidRPr="00435618">
        <w:rPr>
          <w:rFonts w:cstheme="minorHAnsi"/>
          <w:b/>
          <w:sz w:val="24"/>
          <w:szCs w:val="24"/>
        </w:rPr>
        <w:t>NOT: Ayrıntılı Bilgi İçin İmar ve Şehircilik Müdürlüğü Harita Şubesi</w:t>
      </w:r>
      <w:r w:rsidR="00E07626" w:rsidRPr="00435618">
        <w:rPr>
          <w:rFonts w:cstheme="minorHAnsi"/>
          <w:b/>
          <w:sz w:val="24"/>
          <w:szCs w:val="24"/>
        </w:rPr>
        <w:t>’ne müracaat edilebilir.</w:t>
      </w:r>
    </w:p>
    <w:p w:rsidR="00E07626" w:rsidRDefault="00E07626" w:rsidP="007372D3">
      <w:r>
        <w:t xml:space="preserve"> </w:t>
      </w:r>
    </w:p>
    <w:sectPr w:rsidR="00E0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D3"/>
    <w:rsid w:val="00004D84"/>
    <w:rsid w:val="000309EA"/>
    <w:rsid w:val="0004152B"/>
    <w:rsid w:val="0006422F"/>
    <w:rsid w:val="00096274"/>
    <w:rsid w:val="000E374F"/>
    <w:rsid w:val="000E6ECB"/>
    <w:rsid w:val="00140D65"/>
    <w:rsid w:val="001C2B75"/>
    <w:rsid w:val="002103E7"/>
    <w:rsid w:val="00233992"/>
    <w:rsid w:val="002339B4"/>
    <w:rsid w:val="00245803"/>
    <w:rsid w:val="00261F01"/>
    <w:rsid w:val="00284297"/>
    <w:rsid w:val="00296EC8"/>
    <w:rsid w:val="00312114"/>
    <w:rsid w:val="00344BB5"/>
    <w:rsid w:val="0037208A"/>
    <w:rsid w:val="003860AC"/>
    <w:rsid w:val="003D7DEA"/>
    <w:rsid w:val="00417B3A"/>
    <w:rsid w:val="00435618"/>
    <w:rsid w:val="004D32DD"/>
    <w:rsid w:val="004F4AE0"/>
    <w:rsid w:val="00566442"/>
    <w:rsid w:val="00597F40"/>
    <w:rsid w:val="005A2344"/>
    <w:rsid w:val="005C7F9D"/>
    <w:rsid w:val="005D039E"/>
    <w:rsid w:val="006864D1"/>
    <w:rsid w:val="006D7161"/>
    <w:rsid w:val="007372D3"/>
    <w:rsid w:val="007A035A"/>
    <w:rsid w:val="007A6226"/>
    <w:rsid w:val="007A6D96"/>
    <w:rsid w:val="007B2CF6"/>
    <w:rsid w:val="007E7C6A"/>
    <w:rsid w:val="00804029"/>
    <w:rsid w:val="00841A02"/>
    <w:rsid w:val="00883729"/>
    <w:rsid w:val="0088388A"/>
    <w:rsid w:val="008D4BE0"/>
    <w:rsid w:val="0095128E"/>
    <w:rsid w:val="009B4328"/>
    <w:rsid w:val="009D28BD"/>
    <w:rsid w:val="00A63DAF"/>
    <w:rsid w:val="00A91F48"/>
    <w:rsid w:val="00AD205B"/>
    <w:rsid w:val="00B47496"/>
    <w:rsid w:val="00B90613"/>
    <w:rsid w:val="00BC3F15"/>
    <w:rsid w:val="00C7766A"/>
    <w:rsid w:val="00CD042C"/>
    <w:rsid w:val="00DB042D"/>
    <w:rsid w:val="00E02641"/>
    <w:rsid w:val="00E07626"/>
    <w:rsid w:val="00EF2263"/>
    <w:rsid w:val="00F41FC6"/>
    <w:rsid w:val="00F80583"/>
    <w:rsid w:val="00FB38F8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38EF37-08E9-453F-A05A-09BCDEF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1FC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BC3F1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2CC97-5ACE-42C1-8081-5108127B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Hüdayi Karakılıç</dc:creator>
  <cp:keywords/>
  <dc:description/>
  <cp:lastModifiedBy>Hamdi Çetin</cp:lastModifiedBy>
  <cp:revision>5</cp:revision>
  <cp:lastPrinted>2023-11-27T13:03:00Z</cp:lastPrinted>
  <dcterms:created xsi:type="dcterms:W3CDTF">2023-09-18T12:45:00Z</dcterms:created>
  <dcterms:modified xsi:type="dcterms:W3CDTF">2023-11-27T13:04:00Z</dcterms:modified>
</cp:coreProperties>
</file>