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B61EAD" w:rsidRDefault="00B61EAD" w:rsidP="00B61EAD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muayeneleri, Laboratuvar tahlilleri ve Görüntüleme Tetkikleri</w:t>
      </w:r>
      <w:r>
        <w:rPr>
          <w:sz w:val="24"/>
          <w:szCs w:val="24"/>
        </w:rPr>
        <w:t xml:space="preserve">, </w:t>
      </w:r>
      <w:r w:rsidR="00B0169A">
        <w:rPr>
          <w:sz w:val="24"/>
          <w:szCs w:val="24"/>
        </w:rPr>
        <w:t xml:space="preserve">MR </w:t>
      </w:r>
      <w:r>
        <w:rPr>
          <w:sz w:val="24"/>
          <w:szCs w:val="24"/>
        </w:rPr>
        <w:t>hariç)</w:t>
      </w:r>
      <w:proofErr w:type="gramStart"/>
      <w:r w:rsidRPr="002B3128">
        <w:rPr>
          <w:sz w:val="24"/>
          <w:szCs w:val="24"/>
        </w:rPr>
        <w:t>)</w:t>
      </w:r>
      <w:proofErr w:type="gramEnd"/>
      <w:r w:rsidRPr="002B3128">
        <w:rPr>
          <w:sz w:val="24"/>
          <w:szCs w:val="24"/>
        </w:rPr>
        <w:t xml:space="preserve">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 xml:space="preserve">Endoskopi- </w:t>
      </w:r>
      <w:proofErr w:type="spellStart"/>
      <w:r>
        <w:rPr>
          <w:sz w:val="24"/>
          <w:szCs w:val="24"/>
        </w:rPr>
        <w:t>Kolonoskopi-Bronkoskopi</w:t>
      </w:r>
      <w:proofErr w:type="spellEnd"/>
      <w:r>
        <w:rPr>
          <w:sz w:val="24"/>
          <w:szCs w:val="24"/>
        </w:rPr>
        <w:t xml:space="preserve"> İşlemlerinde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%20 indirim 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>Ayrıca SGK kapsamında olmayan,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Diyet polikliniğinde, Hastane özel fiyatlardan %20 indirim,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Evde sağlık ve bakım hizmetlerinde Hastane özel fiyatlardan %20 indirim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ünitesi, Dolgu ve 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%20 indirim,</w:t>
      </w:r>
    </w:p>
    <w:p w:rsidR="00085440" w:rsidRPr="007C3B5C" w:rsidRDefault="00B61EAD" w:rsidP="00EA3233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ve tahlil/tetkik işlemlerinde Hastane özel fiyatlardan %25 indirim yapmayı kabul ve taahhüt eder.</w:t>
      </w:r>
    </w:p>
    <w:p w:rsidR="00B61EAD" w:rsidRDefault="00B61EAD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 w:rsidR="00E661CE">
        <w:rPr>
          <w:sz w:val="24"/>
          <w:szCs w:val="24"/>
        </w:rPr>
        <w:t>uygulanan fark ücretlerinden %3</w:t>
      </w:r>
      <w:r>
        <w:rPr>
          <w:sz w:val="24"/>
          <w:szCs w:val="24"/>
        </w:rPr>
        <w:t xml:space="preserve">0 </w:t>
      </w:r>
      <w:r w:rsidRPr="002B3128">
        <w:rPr>
          <w:sz w:val="24"/>
          <w:szCs w:val="24"/>
        </w:rPr>
        <w:t xml:space="preserve">indirim </w:t>
      </w:r>
      <w:r w:rsidR="005C29C6">
        <w:rPr>
          <w:sz w:val="24"/>
          <w:szCs w:val="24"/>
        </w:rPr>
        <w:t>yapmayı kabul ve taahhüt eder.</w:t>
      </w:r>
    </w:p>
    <w:p w:rsidR="007543F1" w:rsidRDefault="00CF7704" w:rsidP="009461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 xml:space="preserve">ara uygulanan fark </w:t>
      </w:r>
      <w:r w:rsidR="005C29C6">
        <w:rPr>
          <w:sz w:val="24"/>
          <w:szCs w:val="24"/>
        </w:rPr>
        <w:t xml:space="preserve">ücretlerinden </w:t>
      </w:r>
      <w:r>
        <w:rPr>
          <w:sz w:val="24"/>
          <w:szCs w:val="24"/>
        </w:rPr>
        <w:t xml:space="preserve"> %15</w:t>
      </w:r>
      <w:r w:rsidRPr="002B3128">
        <w:rPr>
          <w:sz w:val="24"/>
          <w:szCs w:val="24"/>
        </w:rPr>
        <w:t xml:space="preserve"> indirim </w:t>
      </w:r>
      <w:r w:rsidR="007C3B5C">
        <w:rPr>
          <w:sz w:val="24"/>
          <w:szCs w:val="24"/>
        </w:rPr>
        <w:t>yapmayı kabul ve taahhüt eder.</w:t>
      </w:r>
    </w:p>
    <w:p w:rsidR="007C3B5C" w:rsidRPr="007C3B5C" w:rsidRDefault="007C3B5C" w:rsidP="009461C9">
      <w:pPr>
        <w:rPr>
          <w:b/>
          <w:sz w:val="24"/>
          <w:szCs w:val="24"/>
        </w:rPr>
      </w:pPr>
    </w:p>
    <w:p w:rsidR="00951357" w:rsidRPr="007C3B5C" w:rsidRDefault="007C3B5C" w:rsidP="007C3B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="006F6B58">
        <w:rPr>
          <w:sz w:val="24"/>
          <w:szCs w:val="24"/>
        </w:rPr>
        <w:t>( G</w:t>
      </w:r>
      <w:r w:rsidRPr="002B3128">
        <w:rPr>
          <w:sz w:val="24"/>
          <w:szCs w:val="24"/>
        </w:rPr>
        <w:t>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F9727E">
        <w:rPr>
          <w:sz w:val="24"/>
          <w:szCs w:val="24"/>
        </w:rPr>
        <w:t>ara uygulanan fark üzerinden %20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7C3B5C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0504B6">
        <w:rPr>
          <w:b/>
          <w:sz w:val="24"/>
          <w:szCs w:val="24"/>
        </w:rPr>
        <w:t xml:space="preserve">ÖZEL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7C3B5C" w:rsidRDefault="002E3C0B" w:rsidP="007C3B5C">
      <w:pPr>
        <w:pStyle w:val="ListeParagraf"/>
        <w:numPr>
          <w:ilvl w:val="0"/>
          <w:numId w:val="22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DOĞAL HAYAT POLİKLİNİĞİ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Muayene ve tedavilerde poliklinik tarafından </w:t>
      </w:r>
      <w:r w:rsidR="00320431" w:rsidRPr="00320431">
        <w:rPr>
          <w:sz w:val="24"/>
          <w:szCs w:val="24"/>
        </w:rPr>
        <w:t>%15</w:t>
      </w:r>
      <w:r>
        <w:rPr>
          <w:sz w:val="24"/>
          <w:szCs w:val="24"/>
        </w:rPr>
        <w:t xml:space="preserve"> indirim yapmayı kabul ve taahhüt eder.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Medikal estetik ve cilt bakımı uygulamalarında, poliklinik tarafından </w:t>
      </w:r>
      <w:r w:rsidR="00E855C5">
        <w:rPr>
          <w:sz w:val="24"/>
          <w:szCs w:val="24"/>
        </w:rPr>
        <w:t xml:space="preserve"> %15</w:t>
      </w:r>
      <w:r w:rsidR="00320431" w:rsidRPr="00320431">
        <w:rPr>
          <w:sz w:val="24"/>
          <w:szCs w:val="24"/>
        </w:rPr>
        <w:t xml:space="preserve"> indirim </w:t>
      </w:r>
      <w:r w:rsidR="00B74E13">
        <w:rPr>
          <w:sz w:val="24"/>
          <w:szCs w:val="24"/>
        </w:rPr>
        <w:t>yapmayı kabul ve taahhüt eder.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D062DF">
        <w:rPr>
          <w:sz w:val="24"/>
          <w:szCs w:val="24"/>
        </w:rPr>
        <w:t>uygulanan fark ücretlerinden %2</w:t>
      </w:r>
      <w:r w:rsidR="0064536F">
        <w:rPr>
          <w:sz w:val="24"/>
          <w:szCs w:val="24"/>
        </w:rPr>
        <w:t>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D062DF">
        <w:rPr>
          <w:sz w:val="24"/>
          <w:szCs w:val="24"/>
        </w:rPr>
        <w:t>ara uygulanan fark üzerinden %</w:t>
      </w:r>
      <w:proofErr w:type="gramStart"/>
      <w:r w:rsidR="00D062DF">
        <w:rPr>
          <w:sz w:val="24"/>
          <w:szCs w:val="24"/>
        </w:rPr>
        <w:t>20</w:t>
      </w:r>
      <w:r w:rsidR="00421576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 indirim</w:t>
      </w:r>
      <w:proofErr w:type="gramEnd"/>
      <w:r w:rsidRPr="002B3128">
        <w:rPr>
          <w:sz w:val="24"/>
          <w:szCs w:val="24"/>
        </w:rPr>
        <w:t xml:space="preserve"> uygulanacaktır.</w:t>
      </w:r>
    </w:p>
    <w:p w:rsidR="00125306" w:rsidRPr="002B3128" w:rsidRDefault="00125306" w:rsidP="00EA3233">
      <w:pPr>
        <w:rPr>
          <w:sz w:val="24"/>
          <w:szCs w:val="24"/>
        </w:rPr>
      </w:pPr>
    </w:p>
    <w:p w:rsidR="002E3C0B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936F9C" w:rsidRPr="00EA3233" w:rsidRDefault="00936F9C" w:rsidP="00936F9C">
      <w:pPr>
        <w:pStyle w:val="ListeParagraf"/>
        <w:rPr>
          <w:b/>
          <w:sz w:val="24"/>
          <w:szCs w:val="24"/>
        </w:rPr>
      </w:pPr>
    </w:p>
    <w:p w:rsidR="00936F9C" w:rsidRPr="002B3128" w:rsidRDefault="00936F9C" w:rsidP="00936F9C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936F9C" w:rsidRDefault="00936F9C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</w:t>
      </w:r>
      <w:r>
        <w:rPr>
          <w:sz w:val="24"/>
          <w:szCs w:val="24"/>
        </w:rPr>
        <w:t xml:space="preserve"> ücretleri)</w:t>
      </w:r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KUDRET GÖZ HASTANESİ</w:t>
      </w:r>
    </w:p>
    <w:p w:rsidR="00ED1D79" w:rsidRPr="002B3128" w:rsidRDefault="00ED1D79" w:rsidP="00ED1D79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877B6B" w:rsidRDefault="00ED1D79" w:rsidP="00ED1D79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proofErr w:type="gram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ED1D79" w:rsidRDefault="00ED1D79" w:rsidP="00ED1D79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8254DD" w:rsidRPr="002B3128" w:rsidRDefault="008254DD" w:rsidP="008254DD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8254DD" w:rsidRDefault="008254DD" w:rsidP="000024F0">
      <w:pPr>
        <w:rPr>
          <w:sz w:val="24"/>
          <w:szCs w:val="24"/>
        </w:rPr>
      </w:pPr>
    </w:p>
    <w:p w:rsidR="005131F8" w:rsidRDefault="005131F8" w:rsidP="000024F0">
      <w:pPr>
        <w:rPr>
          <w:sz w:val="24"/>
          <w:szCs w:val="24"/>
        </w:rPr>
      </w:pP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Poliklinik muayeneleri Hastane Cari Fiyatlardan %30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Kadın Doğum Muayeneleri Hastane Cari Fiyatlardan BH Cari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Laboratuvar Tahlilleri Hastane Cari Fiyatlardan %10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Görüntüleme Tetkikleri Hastane Cari Fiyatlardan MR %10, BT %25</w:t>
      </w:r>
    </w:p>
    <w:p w:rsidR="0083451D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>Diyet Polikliniğinde, Hastane Cari Fiyatlardan %20 indirim yapmayı kabul ve taahhüt eder.</w:t>
      </w:r>
    </w:p>
    <w:p w:rsidR="008B5610" w:rsidRPr="002B3128" w:rsidRDefault="0083451D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Yatak hizmetlerinde </w:t>
      </w:r>
      <w:r w:rsidR="00F9192C">
        <w:rPr>
          <w:sz w:val="24"/>
          <w:szCs w:val="24"/>
        </w:rPr>
        <w:t>H</w:t>
      </w:r>
      <w:r>
        <w:rPr>
          <w:sz w:val="24"/>
          <w:szCs w:val="24"/>
        </w:rPr>
        <w:t xml:space="preserve">astane cari fiyatlardan %20 </w:t>
      </w:r>
      <w:r w:rsidR="008B5610" w:rsidRPr="002B3128">
        <w:rPr>
          <w:sz w:val="24"/>
          <w:szCs w:val="24"/>
        </w:rPr>
        <w:t>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733720" w:rsidRDefault="00D36C4D" w:rsidP="00EA3233">
      <w:pPr>
        <w:rPr>
          <w:b/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="00DD4C0B">
        <w:rPr>
          <w:sz w:val="24"/>
          <w:szCs w:val="24"/>
        </w:rPr>
        <w:t>lerde</w:t>
      </w:r>
      <w:r w:rsidRPr="002B3128">
        <w:rPr>
          <w:sz w:val="24"/>
          <w:szCs w:val="24"/>
        </w:rPr>
        <w:t xml:space="preserve"> ( Laboratuvar Tahlilleri ve Görüntüleme Tetkikleri</w:t>
      </w:r>
      <w:r w:rsidR="00DD4C0B">
        <w:rPr>
          <w:sz w:val="24"/>
          <w:szCs w:val="24"/>
        </w:rPr>
        <w:t>) HUVFİYATLARI TARİFESİNDEN %40 İNDİRİM yapmayı kabul ve taahhüt eder.</w:t>
      </w:r>
    </w:p>
    <w:p w:rsidR="00733720" w:rsidRDefault="00733720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>cari fiyat farkları üzerinden</w:t>
      </w:r>
      <w:r w:rsidR="006D0820" w:rsidRPr="002B3128">
        <w:rPr>
          <w:sz w:val="24"/>
          <w:szCs w:val="24"/>
        </w:rPr>
        <w:t xml:space="preserve">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 xml:space="preserve">cari fiyat farkları üzerinden </w:t>
      </w:r>
      <w:r w:rsidR="00C5683D">
        <w:rPr>
          <w:sz w:val="24"/>
          <w:szCs w:val="24"/>
        </w:rPr>
        <w:t>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DF557F">
        <w:rPr>
          <w:sz w:val="24"/>
          <w:szCs w:val="24"/>
        </w:rPr>
        <w:t>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DF557F" w:rsidRPr="002B3128" w:rsidRDefault="00DF557F" w:rsidP="00C5683D">
      <w:pPr>
        <w:rPr>
          <w:sz w:val="24"/>
          <w:szCs w:val="24"/>
        </w:rPr>
      </w:pPr>
    </w:p>
    <w:p w:rsidR="0041376D" w:rsidRPr="00733720" w:rsidRDefault="000431FE" w:rsidP="00733720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</w:t>
      </w:r>
      <w:r>
        <w:rPr>
          <w:sz w:val="24"/>
          <w:szCs w:val="24"/>
        </w:rPr>
        <w:t>%1</w:t>
      </w:r>
      <w:r w:rsidRPr="002B3128">
        <w:rPr>
          <w:sz w:val="24"/>
          <w:szCs w:val="24"/>
        </w:rPr>
        <w:t>0 indirim uygulanacaktır.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</w:t>
      </w:r>
      <w:r w:rsidRPr="002B3128">
        <w:rPr>
          <w:sz w:val="24"/>
          <w:szCs w:val="24"/>
        </w:rPr>
        <w:t>0 indirim uygulanacaktır.</w:t>
      </w:r>
    </w:p>
    <w:p w:rsidR="0041376D" w:rsidRDefault="0041376D" w:rsidP="00EA3233">
      <w:pPr>
        <w:rPr>
          <w:sz w:val="24"/>
          <w:szCs w:val="24"/>
        </w:rPr>
      </w:pPr>
      <w:r>
        <w:rPr>
          <w:sz w:val="24"/>
          <w:szCs w:val="24"/>
        </w:rPr>
        <w:t>Diş Bölümünde, H</w:t>
      </w:r>
      <w:r w:rsidRPr="002B3128">
        <w:rPr>
          <w:sz w:val="24"/>
          <w:szCs w:val="24"/>
        </w:rPr>
        <w:t>astane özel fiyatlarda</w:t>
      </w:r>
      <w:r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125306" w:rsidRDefault="00125306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Pr="002B3128">
        <w:rPr>
          <w:sz w:val="24"/>
          <w:szCs w:val="24"/>
        </w:rPr>
        <w:t xml:space="preserve">( Poliklinik muayeneleri, Laboratuvar tahlilleri ve Görüntüleme Tetkikleri) Hastane </w:t>
      </w:r>
      <w:r>
        <w:rPr>
          <w:sz w:val="24"/>
          <w:szCs w:val="24"/>
        </w:rPr>
        <w:t xml:space="preserve">cari fiyatları üzerinden </w:t>
      </w:r>
      <w:proofErr w:type="spellStart"/>
      <w:r>
        <w:rPr>
          <w:sz w:val="24"/>
          <w:szCs w:val="24"/>
        </w:rPr>
        <w:t>Çukurambar</w:t>
      </w:r>
      <w:proofErr w:type="spellEnd"/>
      <w:r>
        <w:rPr>
          <w:sz w:val="24"/>
          <w:szCs w:val="24"/>
        </w:rPr>
        <w:t xml:space="preserve"> Hastanemizde %20 indirim, Sincan Hastanemizde %10 indirim yapmayı kabul eder. 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(Ameliyat işlemleri, günübirlik işlemler, oda ve refakatçi ücretleri) </w:t>
      </w:r>
      <w:r w:rsidRPr="002B3128">
        <w:rPr>
          <w:sz w:val="24"/>
          <w:szCs w:val="24"/>
        </w:rPr>
        <w:t xml:space="preserve">Hastane </w:t>
      </w:r>
      <w:r w:rsidR="00F95097">
        <w:rPr>
          <w:sz w:val="24"/>
          <w:szCs w:val="24"/>
        </w:rPr>
        <w:t xml:space="preserve">cari fiyatları üzerinden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</w:t>
      </w:r>
      <w:r w:rsidR="00F95097">
        <w:rPr>
          <w:sz w:val="24"/>
          <w:szCs w:val="24"/>
        </w:rPr>
        <w:t>yapmayı kabul ve taahhüt eder.</w:t>
      </w:r>
    </w:p>
    <w:p w:rsidR="00B629E1" w:rsidRPr="002B3128" w:rsidRDefault="00B629E1" w:rsidP="00B629E1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</w:t>
      </w:r>
      <w:r w:rsidR="00F95097">
        <w:rPr>
          <w:sz w:val="24"/>
          <w:szCs w:val="24"/>
        </w:rPr>
        <w:t>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6F6B58" w:rsidRDefault="006F6B58" w:rsidP="00EA3233">
      <w:pPr>
        <w:rPr>
          <w:sz w:val="24"/>
          <w:szCs w:val="24"/>
        </w:rPr>
      </w:pP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2A1904">
        <w:rPr>
          <w:sz w:val="24"/>
          <w:szCs w:val="24"/>
        </w:rPr>
        <w:t xml:space="preserve">20 </w:t>
      </w:r>
      <w:r w:rsidRPr="002B3128">
        <w:rPr>
          <w:sz w:val="24"/>
          <w:szCs w:val="24"/>
        </w:rPr>
        <w:t>indirim uygulanacaktır.</w:t>
      </w:r>
    </w:p>
    <w:p w:rsidR="002A1904" w:rsidRPr="002B3128" w:rsidRDefault="002A1904" w:rsidP="002A1904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2B3128">
        <w:rPr>
          <w:sz w:val="24"/>
          <w:szCs w:val="24"/>
        </w:rPr>
        <w:t>0 indirim uygulanacaktır.</w:t>
      </w:r>
    </w:p>
    <w:p w:rsidR="002A1904" w:rsidRDefault="002A1904" w:rsidP="002A1904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lastRenderedPageBreak/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 w:rsidRPr="002B3128">
        <w:rPr>
          <w:sz w:val="24"/>
          <w:szCs w:val="24"/>
        </w:rPr>
        <w:t>–</w:t>
      </w:r>
      <w:proofErr w:type="spellStart"/>
      <w:r w:rsidRPr="002B3128">
        <w:rPr>
          <w:sz w:val="24"/>
          <w:szCs w:val="24"/>
        </w:rPr>
        <w:t>up</w:t>
      </w:r>
      <w:proofErr w:type="spellEnd"/>
      <w:r w:rsidRPr="002B3128">
        <w:rPr>
          <w:sz w:val="24"/>
          <w:szCs w:val="24"/>
        </w:rPr>
        <w:t xml:space="preserve"> Bölümü ve </w:t>
      </w:r>
      <w:r>
        <w:rPr>
          <w:sz w:val="24"/>
          <w:szCs w:val="24"/>
        </w:rPr>
        <w:t>Diş Bölümünde,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2A1904" w:rsidRDefault="002A1904" w:rsidP="002A1904">
      <w:pPr>
        <w:rPr>
          <w:sz w:val="24"/>
          <w:szCs w:val="24"/>
        </w:rPr>
      </w:pPr>
    </w:p>
    <w:p w:rsidR="007D2FB6" w:rsidRDefault="007D2FB6" w:rsidP="00EA3233">
      <w:pPr>
        <w:rPr>
          <w:sz w:val="24"/>
          <w:szCs w:val="24"/>
        </w:rPr>
      </w:pPr>
    </w:p>
    <w:p w:rsidR="007D2FB6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330807" w:rsidRDefault="00330807" w:rsidP="00330807">
      <w:pPr>
        <w:pStyle w:val="ListeParagraf"/>
        <w:rPr>
          <w:b/>
          <w:sz w:val="24"/>
          <w:szCs w:val="24"/>
        </w:rPr>
      </w:pPr>
    </w:p>
    <w:p w:rsidR="00330807" w:rsidRPr="00330807" w:rsidRDefault="00330807" w:rsidP="0033080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r>
        <w:rPr>
          <w:sz w:val="24"/>
          <w:szCs w:val="24"/>
        </w:rPr>
        <w:t xml:space="preserve">Hekimlik Uygulamaları </w:t>
      </w:r>
      <w:proofErr w:type="spellStart"/>
      <w:r>
        <w:rPr>
          <w:sz w:val="24"/>
          <w:szCs w:val="24"/>
        </w:rPr>
        <w:t>Veritabanı</w:t>
      </w:r>
      <w:proofErr w:type="spellEnd"/>
      <w:r>
        <w:rPr>
          <w:sz w:val="24"/>
          <w:szCs w:val="24"/>
        </w:rPr>
        <w:t xml:space="preserve"> Tarifesi üzerinden</w:t>
      </w:r>
      <w:r w:rsidRPr="002B3128">
        <w:rPr>
          <w:sz w:val="24"/>
          <w:szCs w:val="24"/>
        </w:rPr>
        <w:t xml:space="preserve">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30807" w:rsidRDefault="0033080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cari fiyatları üzerinden %1</w:t>
      </w:r>
      <w:r w:rsidRPr="002B3128">
        <w:rPr>
          <w:sz w:val="24"/>
          <w:szCs w:val="24"/>
        </w:rPr>
        <w:t>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A82869" w:rsidRDefault="001D541F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</w:t>
      </w:r>
      <w:proofErr w:type="spellStart"/>
      <w:r w:rsidR="006C4429">
        <w:rPr>
          <w:sz w:val="24"/>
          <w:szCs w:val="24"/>
        </w:rPr>
        <w:t>SGK’lı</w:t>
      </w:r>
      <w:proofErr w:type="spellEnd"/>
      <w:r w:rsidR="006C4429">
        <w:rPr>
          <w:sz w:val="24"/>
          <w:szCs w:val="24"/>
        </w:rPr>
        <w:t xml:space="preserve"> hastalara uygulanan fark</w:t>
      </w:r>
      <w:r>
        <w:rPr>
          <w:sz w:val="24"/>
          <w:szCs w:val="24"/>
        </w:rPr>
        <w:t xml:space="preserve"> </w:t>
      </w:r>
      <w:r w:rsidR="006C4429">
        <w:rPr>
          <w:sz w:val="24"/>
          <w:szCs w:val="24"/>
        </w:rPr>
        <w:t>ücretlerinden</w:t>
      </w:r>
      <w:r>
        <w:rPr>
          <w:sz w:val="24"/>
          <w:szCs w:val="24"/>
        </w:rPr>
        <w:t xml:space="preserve"> %50 indirim yapmayı kabul ve taahhüt eder.</w:t>
      </w:r>
    </w:p>
    <w:p w:rsidR="00A82869" w:rsidRDefault="00A82869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624EF3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2F3F67" w:rsidRPr="001E0D88" w:rsidRDefault="002F3F67" w:rsidP="002F3F67">
      <w:pPr>
        <w:pStyle w:val="ListeParagraf"/>
        <w:rPr>
          <w:b/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</w:t>
      </w:r>
      <w:r>
        <w:rPr>
          <w:sz w:val="24"/>
          <w:szCs w:val="24"/>
        </w:rPr>
        <w:t>talara uygulanan fark poliklinik muayenesi SGK farkı %10, Tahlil-Tetkik-Görüntüleme SGK farkı %15 yapmayı kabul ve taahhüt eder.</w:t>
      </w:r>
    </w:p>
    <w:p w:rsidR="002F3F67" w:rsidRPr="002B3128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F3F67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="002F3F67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</w:t>
      </w:r>
      <w:proofErr w:type="gramStart"/>
      <w:r w:rsidR="0056454E"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1A2945">
        <w:rPr>
          <w:sz w:val="24"/>
          <w:szCs w:val="24"/>
        </w:rPr>
        <w:t>ara uygulanan fark üzerinden %1</w:t>
      </w:r>
      <w:r w:rsidR="0023449C" w:rsidRPr="002B3128">
        <w:rPr>
          <w:sz w:val="24"/>
          <w:szCs w:val="24"/>
        </w:rPr>
        <w:t xml:space="preserve">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A82869" w:rsidRPr="00A82869" w:rsidRDefault="00DB5C9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</w:t>
      </w:r>
      <w:r w:rsidR="00DA5C46">
        <w:rPr>
          <w:sz w:val="24"/>
          <w:szCs w:val="24"/>
        </w:rPr>
        <w:t xml:space="preserve"> Tetkikleri)</w:t>
      </w:r>
      <w:r w:rsidRPr="002B3128">
        <w:rPr>
          <w:sz w:val="24"/>
          <w:szCs w:val="24"/>
        </w:rPr>
        <w:t xml:space="preserve"> TTB fiyatları üzerinden %30 indirim uygulanacaktır.</w:t>
      </w: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491F5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91F50" w:rsidRDefault="00491F50" w:rsidP="00EA3233">
      <w:pPr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38162E">
        <w:rPr>
          <w:sz w:val="24"/>
          <w:szCs w:val="24"/>
        </w:rPr>
        <w:t>tuvar Tahlilleri,</w:t>
      </w:r>
      <w:r w:rsidRPr="002B3128">
        <w:rPr>
          <w:sz w:val="24"/>
          <w:szCs w:val="24"/>
        </w:rPr>
        <w:t xml:space="preserve">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5E468F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Diyet polikliniğinde, Hastane özel fiyatlardan%20 indirim yapmayı kabul ve taahhüt eder.</w:t>
      </w:r>
    </w:p>
    <w:p w:rsidR="00781A8A" w:rsidRDefault="00781A8A" w:rsidP="000A7581">
      <w:pPr>
        <w:pStyle w:val="ListeParagraf"/>
        <w:ind w:left="0"/>
        <w:rPr>
          <w:sz w:val="24"/>
          <w:szCs w:val="24"/>
        </w:rPr>
      </w:pPr>
    </w:p>
    <w:p w:rsidR="005E468F" w:rsidRDefault="005E468F" w:rsidP="000A7581">
      <w:pPr>
        <w:pStyle w:val="ListeParagraf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r w:rsidR="00F57CAC">
        <w:rPr>
          <w:sz w:val="24"/>
          <w:szCs w:val="24"/>
        </w:rPr>
        <w:t>Ünitesi, Hastane özel fiyatlardan %20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3A661A" w:rsidRPr="003A661A" w:rsidRDefault="00E513C2" w:rsidP="00EA323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  <w:r w:rsidR="00E94BC7">
        <w:rPr>
          <w:b/>
          <w:sz w:val="24"/>
          <w:szCs w:val="24"/>
        </w:rPr>
        <w:t xml:space="preserve"> </w:t>
      </w:r>
      <w:r w:rsidR="00CF4B24">
        <w:rPr>
          <w:b/>
          <w:sz w:val="24"/>
          <w:szCs w:val="24"/>
        </w:rPr>
        <w:t>KEÇİÖREN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82869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="00EF1A6C">
        <w:rPr>
          <w:sz w:val="24"/>
          <w:szCs w:val="24"/>
        </w:rPr>
        <w:t xml:space="preserve"> Ünitesi ve Diş Bölümünde,</w:t>
      </w:r>
      <w:r w:rsidRPr="002B3128">
        <w:rPr>
          <w:sz w:val="24"/>
          <w:szCs w:val="24"/>
        </w:rPr>
        <w:t xml:space="preserve"> Hastane özel fiyatlardan %5 indirim yapmayı kabul ve taahhüt eder.</w:t>
      </w:r>
    </w:p>
    <w:p w:rsidR="00A82869" w:rsidRDefault="00A82869" w:rsidP="00EA3233">
      <w:pPr>
        <w:rPr>
          <w:sz w:val="24"/>
          <w:szCs w:val="24"/>
        </w:rPr>
      </w:pPr>
    </w:p>
    <w:p w:rsidR="00DF1120" w:rsidRPr="007C3B5C" w:rsidRDefault="00DF1120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CENTRUM CLİNİC (TÜP BEBEK MERKEZİ)</w:t>
      </w:r>
    </w:p>
    <w:p w:rsidR="001B5DFC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 xml:space="preserve">Ayaktan tedavilerde </w:t>
      </w:r>
      <w:proofErr w:type="gramStart"/>
      <w:r w:rsidRPr="00DF1120">
        <w:rPr>
          <w:sz w:val="24"/>
          <w:szCs w:val="24"/>
        </w:rPr>
        <w:t>(</w:t>
      </w:r>
      <w:proofErr w:type="gramEnd"/>
      <w:r w:rsidRPr="00DF1120">
        <w:rPr>
          <w:sz w:val="24"/>
          <w:szCs w:val="24"/>
        </w:rPr>
        <w:t>Poliklinik Muayeneleri, Tüp Bebek tedavilerinde (Kurum hariç)</w:t>
      </w:r>
      <w:r w:rsidR="007B0B30">
        <w:rPr>
          <w:sz w:val="24"/>
          <w:szCs w:val="24"/>
        </w:rPr>
        <w:t xml:space="preserve"> Hastane fiyatları üzerinden %20</w:t>
      </w:r>
      <w:r w:rsidRPr="00DF1120">
        <w:rPr>
          <w:sz w:val="24"/>
          <w:szCs w:val="24"/>
        </w:rPr>
        <w:t xml:space="preserve"> indiri</w:t>
      </w:r>
      <w:r w:rsidR="001C2C3F">
        <w:rPr>
          <w:sz w:val="24"/>
          <w:szCs w:val="24"/>
        </w:rPr>
        <w:t>m yapmayı kabul ve taahhüt eder.</w:t>
      </w:r>
    </w:p>
    <w:p w:rsidR="006C0D33" w:rsidRDefault="006C0D33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204A01" w:rsidRDefault="00CF2CE9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ORTADOĞU 19 MAYIS HASTANESİ</w:t>
      </w:r>
    </w:p>
    <w:p w:rsidR="00A63EBA" w:rsidRPr="007C3B5C" w:rsidRDefault="00A63EBA" w:rsidP="00A63EBA">
      <w:pPr>
        <w:pStyle w:val="ListeParagraf"/>
        <w:rPr>
          <w:b/>
          <w:sz w:val="24"/>
          <w:szCs w:val="24"/>
        </w:rPr>
      </w:pP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06287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30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</w:t>
      </w:r>
      <w:r w:rsidR="005131F8">
        <w:rPr>
          <w:sz w:val="24"/>
          <w:szCs w:val="24"/>
        </w:rPr>
        <w:t xml:space="preserve">n Tedavilerde </w:t>
      </w:r>
      <w:proofErr w:type="gramStart"/>
      <w:r w:rsidR="005131F8">
        <w:rPr>
          <w:sz w:val="24"/>
          <w:szCs w:val="24"/>
        </w:rPr>
        <w:t>(</w:t>
      </w:r>
      <w:proofErr w:type="gramEnd"/>
      <w:r w:rsidR="005131F8">
        <w:rPr>
          <w:sz w:val="24"/>
          <w:szCs w:val="24"/>
        </w:rPr>
        <w:t xml:space="preserve">Poliklinik Muayeneleri, </w:t>
      </w:r>
      <w:proofErr w:type="spellStart"/>
      <w:r w:rsidR="005131F8">
        <w:rPr>
          <w:sz w:val="24"/>
          <w:szCs w:val="24"/>
        </w:rPr>
        <w:t>Laboratuvar’lı</w:t>
      </w:r>
      <w:proofErr w:type="spellEnd"/>
      <w:r w:rsidR="005131F8">
        <w:rPr>
          <w:sz w:val="24"/>
          <w:szCs w:val="24"/>
        </w:rPr>
        <w:t xml:space="preserve"> hastalara uygulanan TTB fiyatlarından %20 indirim yapmayı kabul ve taahhüt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lastRenderedPageBreak/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87F">
        <w:rPr>
          <w:b/>
          <w:sz w:val="24"/>
          <w:szCs w:val="24"/>
        </w:rPr>
        <w:t xml:space="preserve"> 31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b/>
          <w:sz w:val="24"/>
          <w:szCs w:val="24"/>
        </w:rPr>
      </w:pPr>
    </w:p>
    <w:p w:rsidR="00392F54" w:rsidRDefault="00392F54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sz w:val="24"/>
          <w:szCs w:val="24"/>
        </w:rPr>
      </w:pPr>
    </w:p>
    <w:p w:rsidR="00A63EBA" w:rsidRDefault="00A63EBA" w:rsidP="001C16CF">
      <w:pPr>
        <w:spacing w:after="0"/>
        <w:rPr>
          <w:sz w:val="24"/>
          <w:szCs w:val="24"/>
        </w:rPr>
      </w:pPr>
    </w:p>
    <w:p w:rsidR="002C7EA8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392F54">
        <w:rPr>
          <w:b/>
          <w:sz w:val="24"/>
          <w:szCs w:val="24"/>
        </w:rPr>
        <w:t>32</w:t>
      </w:r>
      <w:r w:rsidR="00757D62" w:rsidRPr="001F01A9">
        <w:rPr>
          <w:b/>
          <w:sz w:val="24"/>
          <w:szCs w:val="24"/>
        </w:rPr>
        <w:t>- HLC SAĞLIK GRUBU</w:t>
      </w:r>
    </w:p>
    <w:p w:rsidR="00D14D49" w:rsidRPr="001F01A9" w:rsidRDefault="00D14D49" w:rsidP="001C16CF">
      <w:pPr>
        <w:spacing w:after="0"/>
        <w:rPr>
          <w:b/>
          <w:sz w:val="24"/>
          <w:szCs w:val="24"/>
        </w:rPr>
      </w:pP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</w:t>
      </w:r>
      <w:r>
        <w:rPr>
          <w:sz w:val="24"/>
          <w:szCs w:val="24"/>
        </w:rPr>
        <w:t>Tetkikleri) Hastane tarafından</w:t>
      </w:r>
      <w:r w:rsidRPr="0019256E">
        <w:rPr>
          <w:sz w:val="24"/>
          <w:szCs w:val="24"/>
        </w:rPr>
        <w:t xml:space="preserve"> </w:t>
      </w:r>
      <w:r>
        <w:rPr>
          <w:sz w:val="24"/>
          <w:szCs w:val="24"/>
        </w:rPr>
        <w:t>%20</w:t>
      </w:r>
      <w:r w:rsidRPr="0019256E">
        <w:rPr>
          <w:sz w:val="24"/>
          <w:szCs w:val="24"/>
        </w:rPr>
        <w:t xml:space="preserve">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 ücretleri) Hastane tarafından</w:t>
      </w:r>
      <w:r w:rsidRPr="0019256E">
        <w:rPr>
          <w:sz w:val="24"/>
          <w:szCs w:val="24"/>
        </w:rPr>
        <w:t xml:space="preserve"> %10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D14D49" w:rsidRDefault="00D14D49" w:rsidP="00D14D4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</w:t>
      </w:r>
      <w:r>
        <w:rPr>
          <w:sz w:val="24"/>
          <w:szCs w:val="24"/>
        </w:rPr>
        <w:t>ünde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D14D49" w:rsidRDefault="00D14D49" w:rsidP="001C16CF">
      <w:pPr>
        <w:spacing w:after="0"/>
        <w:rPr>
          <w:sz w:val="24"/>
          <w:szCs w:val="24"/>
        </w:rPr>
      </w:pPr>
    </w:p>
    <w:p w:rsidR="00CC1A5B" w:rsidRPr="005A62E2" w:rsidRDefault="00392F54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33</w:t>
      </w:r>
      <w:r w:rsidR="00CC1A5B" w:rsidRPr="005A62E2">
        <w:rPr>
          <w:b/>
          <w:sz w:val="24"/>
          <w:szCs w:val="24"/>
        </w:rPr>
        <w:t>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A82869" w:rsidRPr="00733720" w:rsidRDefault="005A62E2" w:rsidP="00733720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Yapılan hizmetin devamlılığının gerekmesi ve fayda sağlandığının karşılıklı tespit edilmesi durumunda, %20 indirim uygulanan ilk 5 seans görüşme; ilave görüşmelerde EK olarak her görüşme seansı için %10 ilav</w:t>
      </w:r>
      <w:r w:rsidR="00733720">
        <w:rPr>
          <w:sz w:val="24"/>
          <w:szCs w:val="24"/>
        </w:rPr>
        <w:t>e indirim yapmayı taahhüt eder.</w:t>
      </w:r>
    </w:p>
    <w:p w:rsidR="00FA5EE5" w:rsidRDefault="00FA5EE5" w:rsidP="00952D67">
      <w:pPr>
        <w:spacing w:after="0"/>
        <w:rPr>
          <w:b/>
          <w:sz w:val="24"/>
          <w:szCs w:val="24"/>
        </w:rPr>
      </w:pPr>
    </w:p>
    <w:p w:rsidR="00491F50" w:rsidRDefault="00491F50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733720" w:rsidRDefault="00733720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B822D7" w:rsidRPr="00F65102">
        <w:rPr>
          <w:b/>
          <w:sz w:val="24"/>
          <w:szCs w:val="24"/>
        </w:rPr>
        <w:t>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</w:t>
      </w:r>
      <w:r w:rsidR="00AE7B5A">
        <w:rPr>
          <w:sz w:val="24"/>
          <w:szCs w:val="24"/>
        </w:rPr>
        <w:t xml:space="preserve"> %20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 w:rsidR="00AE7B5A">
        <w:rPr>
          <w:sz w:val="24"/>
          <w:szCs w:val="24"/>
        </w:rPr>
        <w:t>uygulanan fark ücretlerinden %15</w:t>
      </w:r>
      <w:r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C75FAB" w:rsidRDefault="00B822D7" w:rsidP="00AE7B5A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 w:rsidR="00AE7B5A"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 w:rsidR="00AE7B5A">
        <w:rPr>
          <w:sz w:val="24"/>
          <w:szCs w:val="24"/>
        </w:rPr>
        <w:t xml:space="preserve"> kabul ve taahhüt eder.</w:t>
      </w:r>
    </w:p>
    <w:p w:rsidR="00B04037" w:rsidRDefault="00B04037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392F54" w:rsidP="00C75FA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442632" w:rsidRPr="00AC3DC0">
        <w:rPr>
          <w:b/>
          <w:sz w:val="24"/>
          <w:szCs w:val="24"/>
        </w:rPr>
        <w:t>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C75FAB">
      <w:pPr>
        <w:rPr>
          <w:sz w:val="24"/>
          <w:szCs w:val="24"/>
        </w:rPr>
      </w:pPr>
    </w:p>
    <w:p w:rsidR="00C75FAB" w:rsidRPr="00984C26" w:rsidRDefault="00392F54" w:rsidP="00C75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984C26" w:rsidRPr="00984C26">
        <w:rPr>
          <w:b/>
          <w:sz w:val="24"/>
          <w:szCs w:val="24"/>
        </w:rPr>
        <w:t>- RESİF PSİKOLOJİ DANIŞMANLIK LTD.ŞTİ.</w:t>
      </w:r>
    </w:p>
    <w:p w:rsidR="00984C26" w:rsidRPr="0019256E" w:rsidRDefault="00984C26" w:rsidP="00984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Resif Psikoloji Ltd. Şti. Danışmanlık ve </w:t>
      </w:r>
      <w:proofErr w:type="gramStart"/>
      <w:r>
        <w:rPr>
          <w:sz w:val="24"/>
          <w:szCs w:val="24"/>
        </w:rPr>
        <w:t>terapi</w:t>
      </w:r>
      <w:proofErr w:type="gramEnd"/>
      <w:r>
        <w:rPr>
          <w:sz w:val="24"/>
          <w:szCs w:val="24"/>
        </w:rPr>
        <w:t xml:space="preserve"> hizmetlerinde sağlık kart sahiplerine %50 indirim uygulamayı taahhüt eder.</w:t>
      </w:r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1B425C" w:rsidRDefault="001B425C" w:rsidP="00EA3233">
      <w:pPr>
        <w:rPr>
          <w:sz w:val="24"/>
          <w:szCs w:val="24"/>
        </w:rPr>
      </w:pPr>
    </w:p>
    <w:p w:rsidR="000B442C" w:rsidRDefault="000B442C" w:rsidP="00EA3233">
      <w:pPr>
        <w:rPr>
          <w:sz w:val="24"/>
          <w:szCs w:val="24"/>
        </w:rPr>
      </w:pPr>
    </w:p>
    <w:p w:rsidR="00B75C18" w:rsidRPr="00B75C18" w:rsidRDefault="00A54DDE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92F54">
        <w:rPr>
          <w:b/>
          <w:sz w:val="24"/>
          <w:szCs w:val="24"/>
        </w:rPr>
        <w:t>7</w:t>
      </w:r>
      <w:r w:rsidR="00B75C18" w:rsidRPr="00B75C18">
        <w:rPr>
          <w:b/>
          <w:sz w:val="24"/>
          <w:szCs w:val="24"/>
        </w:rPr>
        <w:t>- NOVA İŞİTME CİHAZLARI SATIŞ VE UYGULAMA MERKEZİ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İşitme merkezi; işitme cihazı denemeleri, işitme taramaları işitme merkezi tarafından ücretsiz yapmayı kabul ve taahhüt eder.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 İşitme merkezi; işitme cihazı satışlarında, hastalara her cihaz için liste fiyatı üzerinden %30 indirim yapmayı kabul ve taahhüt eder.</w:t>
      </w:r>
    </w:p>
    <w:p w:rsidR="00DE2957" w:rsidRDefault="00DE2957" w:rsidP="00EA3233">
      <w:pPr>
        <w:rPr>
          <w:sz w:val="24"/>
          <w:szCs w:val="24"/>
        </w:rPr>
      </w:pPr>
    </w:p>
    <w:p w:rsidR="00DE2957" w:rsidRPr="00DE2957" w:rsidRDefault="00392F54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DE2957" w:rsidRPr="00DE2957">
        <w:rPr>
          <w:b/>
          <w:sz w:val="24"/>
          <w:szCs w:val="24"/>
        </w:rPr>
        <w:t>- LÖSANTE ÇOCUK VE YETİŞKİN HASTANESİ</w:t>
      </w:r>
    </w:p>
    <w:p w:rsidR="00DE2957" w:rsidRDefault="00DE2957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39</w:t>
      </w:r>
      <w:r w:rsidR="006A190A" w:rsidRPr="00A424A0">
        <w:rPr>
          <w:b/>
          <w:sz w:val="24"/>
          <w:szCs w:val="24"/>
        </w:rPr>
        <w:t>- ELİF İŞİTME MERKEZİ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İşitme cihazı uygulamaları ve işitme testleri (Odyometre, </w:t>
      </w:r>
      <w:proofErr w:type="spellStart"/>
      <w:r>
        <w:rPr>
          <w:sz w:val="24"/>
          <w:szCs w:val="24"/>
        </w:rPr>
        <w:t>timpanometre</w:t>
      </w:r>
      <w:proofErr w:type="spellEnd"/>
      <w:r>
        <w:rPr>
          <w:sz w:val="24"/>
          <w:szCs w:val="24"/>
        </w:rPr>
        <w:t xml:space="preserve"> ve benzeri) işitme merkezi tarafından liste rakamlarından %30 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392F54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40</w:t>
      </w:r>
      <w:r w:rsidR="006A190A" w:rsidRPr="00A424A0">
        <w:rPr>
          <w:b/>
          <w:sz w:val="24"/>
          <w:szCs w:val="24"/>
        </w:rPr>
        <w:t xml:space="preserve">- </w:t>
      </w:r>
      <w:r w:rsidR="008E5A24">
        <w:rPr>
          <w:b/>
          <w:sz w:val="24"/>
          <w:szCs w:val="24"/>
        </w:rPr>
        <w:t>UMUT HASTANESİ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B3128">
        <w:rPr>
          <w:sz w:val="24"/>
          <w:szCs w:val="24"/>
        </w:rPr>
        <w:t xml:space="preserve">Ayaktan tedavilerde (Poliklinik Muayeneleri, Laboratuvar Tahlilleri ve </w:t>
      </w:r>
      <w:proofErr w:type="gramStart"/>
      <w:r w:rsidRPr="002B3128">
        <w:rPr>
          <w:sz w:val="24"/>
          <w:szCs w:val="24"/>
        </w:rPr>
        <w:t xml:space="preserve">Görüntüleme </w:t>
      </w:r>
      <w:r>
        <w:rPr>
          <w:sz w:val="24"/>
          <w:szCs w:val="24"/>
        </w:rPr>
        <w:t xml:space="preserve">   </w:t>
      </w:r>
      <w:r w:rsidRPr="002B3128">
        <w:rPr>
          <w:sz w:val="24"/>
          <w:szCs w:val="24"/>
        </w:rPr>
        <w:t>Tetkikleri</w:t>
      </w:r>
      <w:proofErr w:type="gramEnd"/>
      <w:r w:rsidRPr="002B3128">
        <w:rPr>
          <w:sz w:val="24"/>
          <w:szCs w:val="24"/>
        </w:rPr>
        <w:t xml:space="preserve">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6A190A" w:rsidRDefault="006A190A" w:rsidP="006A190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A190A" w:rsidRDefault="006A190A" w:rsidP="006A190A">
      <w:pPr>
        <w:rPr>
          <w:sz w:val="24"/>
          <w:szCs w:val="24"/>
        </w:rPr>
      </w:pPr>
    </w:p>
    <w:p w:rsidR="00A424A0" w:rsidRPr="00A424A0" w:rsidRDefault="00392F54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41</w:t>
      </w:r>
      <w:r w:rsidR="00A424A0" w:rsidRPr="00A424A0">
        <w:rPr>
          <w:b/>
          <w:sz w:val="24"/>
          <w:szCs w:val="24"/>
        </w:rPr>
        <w:t>- ÖZEL ALAB LABORATUVARI</w:t>
      </w:r>
    </w:p>
    <w:p w:rsidR="00A276C3" w:rsidRDefault="00A424A0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      Laboratuvar hizmetlerimizi TTB/HUV veri tabanı fiyatları üzerinden %25 indirimli, yaş grubuna özel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programı hizmetlerimiz için de %50 indiri</w:t>
      </w:r>
      <w:r w:rsidR="003646F8">
        <w:rPr>
          <w:sz w:val="24"/>
          <w:szCs w:val="24"/>
        </w:rPr>
        <w:t>m yapmayı kabul ve taahhüt eder</w:t>
      </w:r>
      <w:r w:rsidR="001B425C">
        <w:rPr>
          <w:sz w:val="24"/>
          <w:szCs w:val="24"/>
        </w:rPr>
        <w:t>.</w:t>
      </w:r>
    </w:p>
    <w:p w:rsidR="001B425C" w:rsidRDefault="001B425C" w:rsidP="00A424A0">
      <w:pPr>
        <w:rPr>
          <w:sz w:val="24"/>
          <w:szCs w:val="24"/>
        </w:rPr>
      </w:pPr>
    </w:p>
    <w:p w:rsidR="001B425C" w:rsidRDefault="001B425C" w:rsidP="00A424A0">
      <w:pPr>
        <w:rPr>
          <w:sz w:val="24"/>
          <w:szCs w:val="24"/>
        </w:rPr>
      </w:pPr>
    </w:p>
    <w:p w:rsidR="00A276C3" w:rsidRDefault="0006287F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A54DDE">
        <w:rPr>
          <w:b/>
          <w:sz w:val="24"/>
          <w:szCs w:val="24"/>
        </w:rPr>
        <w:t>4</w:t>
      </w:r>
      <w:r w:rsidR="00392F54">
        <w:rPr>
          <w:b/>
          <w:sz w:val="24"/>
          <w:szCs w:val="24"/>
        </w:rPr>
        <w:t>2</w:t>
      </w:r>
      <w:r w:rsidR="00A276C3" w:rsidRPr="00A276C3">
        <w:rPr>
          <w:b/>
          <w:sz w:val="24"/>
          <w:szCs w:val="24"/>
        </w:rPr>
        <w:t>- HRS KADIN HASTANESİ</w:t>
      </w:r>
    </w:p>
    <w:p w:rsidR="001B425C" w:rsidRPr="00A276C3" w:rsidRDefault="001B425C" w:rsidP="00A424A0">
      <w:pPr>
        <w:rPr>
          <w:b/>
          <w:sz w:val="24"/>
          <w:szCs w:val="24"/>
        </w:rPr>
      </w:pPr>
    </w:p>
    <w:p w:rsidR="00A276C3" w:rsidRDefault="00A276C3" w:rsidP="00A276C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A276C3" w:rsidRDefault="00A276C3" w:rsidP="00A276C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A276C3" w:rsidRDefault="00A276C3" w:rsidP="00A276C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A276C3" w:rsidRDefault="00A276C3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392F54" w:rsidRDefault="00392F54" w:rsidP="00A276C3">
      <w:pPr>
        <w:rPr>
          <w:b/>
          <w:sz w:val="24"/>
          <w:szCs w:val="24"/>
        </w:rPr>
      </w:pPr>
    </w:p>
    <w:p w:rsidR="00392F54" w:rsidRDefault="00392F54" w:rsidP="00A276C3">
      <w:pPr>
        <w:rPr>
          <w:b/>
          <w:sz w:val="24"/>
          <w:szCs w:val="24"/>
        </w:rPr>
      </w:pPr>
    </w:p>
    <w:p w:rsidR="00E90926" w:rsidRDefault="00A54DDE" w:rsidP="00A276C3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92F54">
        <w:rPr>
          <w:b/>
          <w:sz w:val="24"/>
          <w:szCs w:val="24"/>
        </w:rPr>
        <w:t>3</w:t>
      </w:r>
      <w:r w:rsidR="00E90926" w:rsidRPr="00E90926">
        <w:rPr>
          <w:b/>
          <w:sz w:val="24"/>
          <w:szCs w:val="24"/>
        </w:rPr>
        <w:t>- MEDİCALPARK İNCEK HASTANESİ</w:t>
      </w:r>
    </w:p>
    <w:p w:rsidR="00E0410D" w:rsidRPr="00E90926" w:rsidRDefault="00E0410D" w:rsidP="00A276C3">
      <w:pPr>
        <w:rPr>
          <w:b/>
          <w:sz w:val="24"/>
          <w:szCs w:val="24"/>
        </w:rPr>
      </w:pP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%15 </w:t>
      </w:r>
      <w:r w:rsidRPr="002B3128">
        <w:rPr>
          <w:sz w:val="24"/>
          <w:szCs w:val="24"/>
        </w:rPr>
        <w:t>indirim yapmayı kabul ve taahhüt eder.</w:t>
      </w:r>
    </w:p>
    <w:p w:rsidR="00E90926" w:rsidRDefault="00E90926" w:rsidP="00E90926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167F8A" w:rsidRDefault="00E90926" w:rsidP="00E909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 ve Diş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yapmayı kabul ve taahhüt eder.</w:t>
      </w:r>
    </w:p>
    <w:p w:rsidR="003646F8" w:rsidRDefault="003646F8" w:rsidP="00E90926">
      <w:pPr>
        <w:rPr>
          <w:sz w:val="24"/>
          <w:szCs w:val="24"/>
        </w:rPr>
      </w:pPr>
    </w:p>
    <w:p w:rsidR="00167F8A" w:rsidRPr="003646F8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="00167F8A" w:rsidRPr="003646F8">
        <w:rPr>
          <w:b/>
          <w:sz w:val="24"/>
          <w:szCs w:val="24"/>
        </w:rPr>
        <w:t>- YENİ VİZYON TIP MERKEZİ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Poliklinik Muayene</w:t>
      </w:r>
      <w:r w:rsidR="002247E2">
        <w:rPr>
          <w:sz w:val="24"/>
          <w:szCs w:val="24"/>
        </w:rPr>
        <w:t>lerin</w:t>
      </w:r>
      <w:r>
        <w:rPr>
          <w:sz w:val="24"/>
          <w:szCs w:val="24"/>
        </w:rPr>
        <w:t>de %20, Kardiyoloji muayenesinde %10, Laboratuvar Tahlilleri ve Görüntüleme Tetkiklerinde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>SGK tarafından ödenmeyen SUT (Sağlık Uygulama Tekniği) dışı hizmet ve tedaviler için hastane cari fiyatları üzerinden ayakta tedavide %20 indirim uygulayacaktır.</w:t>
      </w:r>
    </w:p>
    <w:p w:rsidR="003646F8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Hastane özel fiyatlardan </w:t>
      </w: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Ünitesinde %20</w:t>
      </w:r>
      <w:r w:rsidR="002247E2">
        <w:rPr>
          <w:sz w:val="24"/>
          <w:szCs w:val="24"/>
        </w:rPr>
        <w:t>,</w:t>
      </w:r>
      <w:r>
        <w:rPr>
          <w:sz w:val="24"/>
          <w:szCs w:val="24"/>
        </w:rPr>
        <w:t xml:space="preserve"> Saç Ekimi Bölümünde %20,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Bölümü ve Diş Bölümünde %10 indirim yapmayı kabul ve taahhüt eder.</w:t>
      </w:r>
    </w:p>
    <w:p w:rsidR="003646F8" w:rsidRDefault="003646F8" w:rsidP="00E909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G.E.T</w:t>
      </w:r>
      <w:proofErr w:type="gramEnd"/>
      <w:r>
        <w:rPr>
          <w:sz w:val="24"/>
          <w:szCs w:val="24"/>
        </w:rPr>
        <w:t>.A.T. (Akupunktur- Ağrı Tedavisi- Hacamat- Ozon) işlemlerinde hastane özel fiyatlardan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Paket indirimi olan işlemlerde tekrar indirim uygulanmaz.</w:t>
      </w:r>
    </w:p>
    <w:p w:rsidR="001B425C" w:rsidRDefault="001B425C" w:rsidP="00E90926">
      <w:pPr>
        <w:rPr>
          <w:sz w:val="24"/>
          <w:szCs w:val="24"/>
        </w:rPr>
      </w:pPr>
    </w:p>
    <w:p w:rsidR="003E74F5" w:rsidRPr="003E74F5" w:rsidRDefault="00392F54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3E74F5" w:rsidRPr="003E74F5">
        <w:rPr>
          <w:b/>
          <w:sz w:val="24"/>
          <w:szCs w:val="24"/>
        </w:rPr>
        <w:t>- ÖZEL ENERJİ TIP MERKEZİ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3E74F5" w:rsidRDefault="003E74F5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Fiziksel tıp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işlemlerinden, Hastane özel fiyatlardan %20 indirim yapmayı kabul ve taahhüt eder.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B4F18" w:rsidP="00A276C3">
      <w:pPr>
        <w:rPr>
          <w:sz w:val="24"/>
          <w:szCs w:val="24"/>
        </w:rPr>
      </w:pPr>
      <w:r>
        <w:rPr>
          <w:sz w:val="24"/>
          <w:szCs w:val="24"/>
        </w:rPr>
        <w:t>Lazer Epilasyon (</w:t>
      </w:r>
      <w:proofErr w:type="spellStart"/>
      <w:r>
        <w:rPr>
          <w:sz w:val="24"/>
          <w:szCs w:val="24"/>
        </w:rPr>
        <w:t>Alexandrite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Epicare</w:t>
      </w:r>
      <w:proofErr w:type="spellEnd"/>
      <w:r>
        <w:rPr>
          <w:sz w:val="24"/>
          <w:szCs w:val="24"/>
        </w:rPr>
        <w:t>) %10 indirim(Daha önce hiç yapılmamış kişilerde tek seans koltuk altı tanışma uygulaması ücretsiz)</w:t>
      </w:r>
    </w:p>
    <w:p w:rsidR="00EB4F18" w:rsidRDefault="00EB4F18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Pilates</w:t>
      </w:r>
      <w:proofErr w:type="spellEnd"/>
      <w:r>
        <w:rPr>
          <w:sz w:val="24"/>
          <w:szCs w:val="24"/>
        </w:rPr>
        <w:t xml:space="preserve"> (Aletli) %15 indirim.</w:t>
      </w:r>
    </w:p>
    <w:p w:rsidR="001B425C" w:rsidRDefault="001B425C" w:rsidP="00A276C3">
      <w:pPr>
        <w:rPr>
          <w:sz w:val="24"/>
          <w:szCs w:val="24"/>
        </w:rPr>
      </w:pPr>
    </w:p>
    <w:p w:rsidR="00A276C3" w:rsidRPr="001B5DFC" w:rsidRDefault="00A276C3" w:rsidP="00A424A0">
      <w:pPr>
        <w:rPr>
          <w:b/>
          <w:sz w:val="24"/>
          <w:szCs w:val="24"/>
        </w:rPr>
      </w:pPr>
      <w:r w:rsidRPr="001B5DFC">
        <w:rPr>
          <w:b/>
          <w:sz w:val="24"/>
          <w:szCs w:val="24"/>
        </w:rPr>
        <w:t xml:space="preserve"> </w:t>
      </w:r>
      <w:r w:rsidR="00392F54">
        <w:rPr>
          <w:b/>
          <w:sz w:val="24"/>
          <w:szCs w:val="24"/>
        </w:rPr>
        <w:t>46</w:t>
      </w:r>
      <w:r w:rsidR="001B5DFC" w:rsidRPr="001B5DFC">
        <w:rPr>
          <w:b/>
          <w:sz w:val="24"/>
          <w:szCs w:val="24"/>
        </w:rPr>
        <w:t>- DOĞA TIP LABORATUVARI</w:t>
      </w:r>
    </w:p>
    <w:p w:rsidR="001B5DFC" w:rsidRDefault="001B5DFC" w:rsidP="00A424A0">
      <w:pPr>
        <w:rPr>
          <w:sz w:val="24"/>
          <w:szCs w:val="24"/>
        </w:rPr>
      </w:pPr>
      <w:r>
        <w:rPr>
          <w:sz w:val="24"/>
          <w:szCs w:val="24"/>
        </w:rPr>
        <w:t>Laboratuvar tahlilleri için başvuran hastalara TTB üzerinden %50 indirim yapmayı kabul ve taahhüt eder.</w:t>
      </w:r>
    </w:p>
    <w:p w:rsidR="00182C84" w:rsidRDefault="00182C84" w:rsidP="00A424A0">
      <w:pPr>
        <w:rPr>
          <w:sz w:val="24"/>
          <w:szCs w:val="24"/>
        </w:rPr>
      </w:pPr>
    </w:p>
    <w:p w:rsidR="00182C84" w:rsidRPr="00182C84" w:rsidRDefault="00182C84" w:rsidP="00A424A0">
      <w:pPr>
        <w:rPr>
          <w:b/>
          <w:sz w:val="24"/>
          <w:szCs w:val="24"/>
        </w:rPr>
      </w:pPr>
      <w:r w:rsidRPr="00182C84">
        <w:rPr>
          <w:b/>
          <w:sz w:val="24"/>
          <w:szCs w:val="24"/>
        </w:rPr>
        <w:t>47- MEDİCANA İNTERNATİONAL ANKARA HASTANESİ</w:t>
      </w:r>
    </w:p>
    <w:p w:rsidR="00182C84" w:rsidRDefault="00182C84" w:rsidP="00182C84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</w:t>
      </w:r>
      <w:r>
        <w:rPr>
          <w:sz w:val="24"/>
          <w:szCs w:val="24"/>
        </w:rPr>
        <w:t xml:space="preserve">, </w:t>
      </w:r>
      <w:r w:rsidRPr="002B3128">
        <w:rPr>
          <w:sz w:val="24"/>
          <w:szCs w:val="24"/>
        </w:rPr>
        <w:t xml:space="preserve">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182C84" w:rsidRDefault="00182C84" w:rsidP="00182C84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182C84" w:rsidRDefault="00182C84" w:rsidP="00182C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</w:t>
      </w:r>
      <w:r>
        <w:rPr>
          <w:sz w:val="24"/>
          <w:szCs w:val="24"/>
        </w:rPr>
        <w:t>0</w:t>
      </w:r>
      <w:r w:rsidRPr="002B3128">
        <w:rPr>
          <w:sz w:val="24"/>
          <w:szCs w:val="24"/>
        </w:rPr>
        <w:t xml:space="preserve"> indirim yapmayı kabul ve taahhüt eder.</w:t>
      </w:r>
    </w:p>
    <w:p w:rsidR="00182C84" w:rsidRDefault="00182C84" w:rsidP="00182C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2B3128">
        <w:rPr>
          <w:sz w:val="24"/>
          <w:szCs w:val="24"/>
        </w:rPr>
        <w:t xml:space="preserve"> indirim yapmayı kabul ve taahhüt eder.</w:t>
      </w:r>
    </w:p>
    <w:p w:rsidR="00182C84" w:rsidRDefault="00182C84" w:rsidP="00182C8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82C84" w:rsidRDefault="00182C84" w:rsidP="00A424A0">
      <w:pPr>
        <w:rPr>
          <w:sz w:val="24"/>
          <w:szCs w:val="24"/>
        </w:rPr>
      </w:pPr>
      <w:bookmarkStart w:id="0" w:name="_GoBack"/>
      <w:bookmarkEnd w:id="0"/>
    </w:p>
    <w:p w:rsidR="00A276C3" w:rsidRDefault="00A276C3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90A" w:rsidRDefault="006A190A" w:rsidP="00DE2957">
      <w:pPr>
        <w:rPr>
          <w:sz w:val="24"/>
          <w:szCs w:val="24"/>
        </w:rPr>
      </w:pP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E2957" w:rsidRDefault="00DE2957" w:rsidP="00EA3233">
      <w:pPr>
        <w:rPr>
          <w:sz w:val="24"/>
          <w:szCs w:val="24"/>
        </w:rPr>
      </w:pPr>
    </w:p>
    <w:p w:rsidR="00DE2957" w:rsidRDefault="00DE2957" w:rsidP="00EA3233">
      <w:pPr>
        <w:rPr>
          <w:sz w:val="24"/>
          <w:szCs w:val="24"/>
        </w:rPr>
      </w:pPr>
    </w:p>
    <w:p w:rsidR="00DE2957" w:rsidRPr="006B7701" w:rsidRDefault="00DE2957" w:rsidP="00EA3233">
      <w:pPr>
        <w:rPr>
          <w:sz w:val="24"/>
          <w:szCs w:val="24"/>
        </w:rPr>
      </w:pPr>
    </w:p>
    <w:p w:rsidR="006B7701" w:rsidRPr="00340B16" w:rsidRDefault="006B7701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B9" w:rsidRDefault="002E66B9" w:rsidP="00FE3A4F">
      <w:pPr>
        <w:spacing w:after="0" w:line="240" w:lineRule="auto"/>
      </w:pPr>
      <w:r>
        <w:separator/>
      </w:r>
    </w:p>
  </w:endnote>
  <w:endnote w:type="continuationSeparator" w:id="0">
    <w:p w:rsidR="002E66B9" w:rsidRDefault="002E66B9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84">
          <w:rPr>
            <w:noProof/>
          </w:rPr>
          <w:t>12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B9" w:rsidRDefault="002E66B9" w:rsidP="00FE3A4F">
      <w:pPr>
        <w:spacing w:after="0" w:line="240" w:lineRule="auto"/>
      </w:pPr>
      <w:r>
        <w:separator/>
      </w:r>
    </w:p>
  </w:footnote>
  <w:footnote w:type="continuationSeparator" w:id="0">
    <w:p w:rsidR="002E66B9" w:rsidRDefault="002E66B9" w:rsidP="00FE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5B19"/>
    <w:multiLevelType w:val="hybridMultilevel"/>
    <w:tmpl w:val="29421614"/>
    <w:lvl w:ilvl="0" w:tplc="1308716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D644D"/>
    <w:multiLevelType w:val="hybridMultilevel"/>
    <w:tmpl w:val="32040C8A"/>
    <w:lvl w:ilvl="0" w:tplc="CF5221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0E70"/>
    <w:multiLevelType w:val="hybridMultilevel"/>
    <w:tmpl w:val="677EE768"/>
    <w:lvl w:ilvl="0" w:tplc="342CD9DC">
      <w:start w:val="3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31BEA"/>
    <w:multiLevelType w:val="hybridMultilevel"/>
    <w:tmpl w:val="CC649F20"/>
    <w:lvl w:ilvl="0" w:tplc="C8EA33F0">
      <w:start w:val="3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2A54"/>
    <w:multiLevelType w:val="hybridMultilevel"/>
    <w:tmpl w:val="BA0A921A"/>
    <w:lvl w:ilvl="0" w:tplc="F8626D40">
      <w:start w:val="3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01D02"/>
    <w:multiLevelType w:val="hybridMultilevel"/>
    <w:tmpl w:val="84F07A68"/>
    <w:lvl w:ilvl="0" w:tplc="C7824A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2"/>
  </w:num>
  <w:num w:numId="9">
    <w:abstractNumId w:val="17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776"/>
    <w:rsid w:val="00004D23"/>
    <w:rsid w:val="00011975"/>
    <w:rsid w:val="000206ED"/>
    <w:rsid w:val="000321D4"/>
    <w:rsid w:val="00035635"/>
    <w:rsid w:val="000431FE"/>
    <w:rsid w:val="00044752"/>
    <w:rsid w:val="000504B6"/>
    <w:rsid w:val="00060C7B"/>
    <w:rsid w:val="0006287F"/>
    <w:rsid w:val="0006466F"/>
    <w:rsid w:val="00071C97"/>
    <w:rsid w:val="000720D6"/>
    <w:rsid w:val="00085440"/>
    <w:rsid w:val="0009409D"/>
    <w:rsid w:val="00094EDD"/>
    <w:rsid w:val="000955A4"/>
    <w:rsid w:val="000A460E"/>
    <w:rsid w:val="000A5E90"/>
    <w:rsid w:val="000A7581"/>
    <w:rsid w:val="000B442C"/>
    <w:rsid w:val="000C4FE5"/>
    <w:rsid w:val="000C591F"/>
    <w:rsid w:val="000C6B52"/>
    <w:rsid w:val="000D3320"/>
    <w:rsid w:val="000E10F1"/>
    <w:rsid w:val="00101649"/>
    <w:rsid w:val="00114CF0"/>
    <w:rsid w:val="00125306"/>
    <w:rsid w:val="00127173"/>
    <w:rsid w:val="00137AB1"/>
    <w:rsid w:val="0015310D"/>
    <w:rsid w:val="00167159"/>
    <w:rsid w:val="00167F8A"/>
    <w:rsid w:val="00182C84"/>
    <w:rsid w:val="00183142"/>
    <w:rsid w:val="00185AF6"/>
    <w:rsid w:val="0019256E"/>
    <w:rsid w:val="0019571A"/>
    <w:rsid w:val="001A2945"/>
    <w:rsid w:val="001B425C"/>
    <w:rsid w:val="001B5DFC"/>
    <w:rsid w:val="001C16CF"/>
    <w:rsid w:val="001C261D"/>
    <w:rsid w:val="001C2C3F"/>
    <w:rsid w:val="001D541F"/>
    <w:rsid w:val="001D7899"/>
    <w:rsid w:val="001E0D88"/>
    <w:rsid w:val="001E2F44"/>
    <w:rsid w:val="001E64DE"/>
    <w:rsid w:val="001E6F24"/>
    <w:rsid w:val="001F01A9"/>
    <w:rsid w:val="001F0CB0"/>
    <w:rsid w:val="00204A01"/>
    <w:rsid w:val="00211D97"/>
    <w:rsid w:val="00214FC5"/>
    <w:rsid w:val="00222577"/>
    <w:rsid w:val="002247E2"/>
    <w:rsid w:val="00230217"/>
    <w:rsid w:val="00233EA9"/>
    <w:rsid w:val="0023449C"/>
    <w:rsid w:val="00245EEC"/>
    <w:rsid w:val="002503AD"/>
    <w:rsid w:val="00253A46"/>
    <w:rsid w:val="00254558"/>
    <w:rsid w:val="00266D95"/>
    <w:rsid w:val="0027138E"/>
    <w:rsid w:val="00271D11"/>
    <w:rsid w:val="00283485"/>
    <w:rsid w:val="0029016D"/>
    <w:rsid w:val="002931B5"/>
    <w:rsid w:val="002A1904"/>
    <w:rsid w:val="002B23F3"/>
    <w:rsid w:val="002B3128"/>
    <w:rsid w:val="002B3422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2E66B9"/>
    <w:rsid w:val="002F3F67"/>
    <w:rsid w:val="00303D9C"/>
    <w:rsid w:val="00305EF5"/>
    <w:rsid w:val="003130EE"/>
    <w:rsid w:val="0031592A"/>
    <w:rsid w:val="00320431"/>
    <w:rsid w:val="00322FA3"/>
    <w:rsid w:val="00330807"/>
    <w:rsid w:val="0033243B"/>
    <w:rsid w:val="0033769B"/>
    <w:rsid w:val="00340B16"/>
    <w:rsid w:val="0035075A"/>
    <w:rsid w:val="0035368D"/>
    <w:rsid w:val="003646F8"/>
    <w:rsid w:val="0036686C"/>
    <w:rsid w:val="0037621F"/>
    <w:rsid w:val="0038162E"/>
    <w:rsid w:val="003838E8"/>
    <w:rsid w:val="00392BF1"/>
    <w:rsid w:val="00392F54"/>
    <w:rsid w:val="003A0A96"/>
    <w:rsid w:val="003A27EF"/>
    <w:rsid w:val="003A661A"/>
    <w:rsid w:val="003B0264"/>
    <w:rsid w:val="003B4897"/>
    <w:rsid w:val="003B6A27"/>
    <w:rsid w:val="003C3540"/>
    <w:rsid w:val="003D06C7"/>
    <w:rsid w:val="003D7CAE"/>
    <w:rsid w:val="003E74F5"/>
    <w:rsid w:val="003E7750"/>
    <w:rsid w:val="003F2466"/>
    <w:rsid w:val="0041376D"/>
    <w:rsid w:val="00421576"/>
    <w:rsid w:val="0042793E"/>
    <w:rsid w:val="00442632"/>
    <w:rsid w:val="004456EA"/>
    <w:rsid w:val="00445796"/>
    <w:rsid w:val="004460AE"/>
    <w:rsid w:val="00471033"/>
    <w:rsid w:val="00474679"/>
    <w:rsid w:val="00476D2C"/>
    <w:rsid w:val="004807F2"/>
    <w:rsid w:val="0048105D"/>
    <w:rsid w:val="00483D5A"/>
    <w:rsid w:val="00491F50"/>
    <w:rsid w:val="0049399F"/>
    <w:rsid w:val="004A0198"/>
    <w:rsid w:val="004C240B"/>
    <w:rsid w:val="004D4931"/>
    <w:rsid w:val="004D5D86"/>
    <w:rsid w:val="004E1BD9"/>
    <w:rsid w:val="004E3EC4"/>
    <w:rsid w:val="004E7C30"/>
    <w:rsid w:val="005131F8"/>
    <w:rsid w:val="0053157C"/>
    <w:rsid w:val="00533CFD"/>
    <w:rsid w:val="005348DF"/>
    <w:rsid w:val="00543ABB"/>
    <w:rsid w:val="00543E4A"/>
    <w:rsid w:val="00544EC6"/>
    <w:rsid w:val="005460C2"/>
    <w:rsid w:val="00553B5A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C0CAB"/>
    <w:rsid w:val="005C22C0"/>
    <w:rsid w:val="005C29C6"/>
    <w:rsid w:val="005E3A55"/>
    <w:rsid w:val="005E468F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0245"/>
    <w:rsid w:val="00662C5B"/>
    <w:rsid w:val="006659CB"/>
    <w:rsid w:val="0067276D"/>
    <w:rsid w:val="006811A2"/>
    <w:rsid w:val="00690325"/>
    <w:rsid w:val="00692321"/>
    <w:rsid w:val="006A190A"/>
    <w:rsid w:val="006B7701"/>
    <w:rsid w:val="006C0D33"/>
    <w:rsid w:val="006C3989"/>
    <w:rsid w:val="006C4429"/>
    <w:rsid w:val="006C7C79"/>
    <w:rsid w:val="006D0820"/>
    <w:rsid w:val="006D5717"/>
    <w:rsid w:val="006E016A"/>
    <w:rsid w:val="006F0A49"/>
    <w:rsid w:val="006F1C55"/>
    <w:rsid w:val="006F482F"/>
    <w:rsid w:val="006F6B58"/>
    <w:rsid w:val="006F764A"/>
    <w:rsid w:val="00703490"/>
    <w:rsid w:val="007051FF"/>
    <w:rsid w:val="007201B9"/>
    <w:rsid w:val="0072378E"/>
    <w:rsid w:val="00731753"/>
    <w:rsid w:val="00733720"/>
    <w:rsid w:val="00736B0D"/>
    <w:rsid w:val="00743D94"/>
    <w:rsid w:val="007507C8"/>
    <w:rsid w:val="007536FF"/>
    <w:rsid w:val="007543F1"/>
    <w:rsid w:val="007557C9"/>
    <w:rsid w:val="0075648E"/>
    <w:rsid w:val="00757D62"/>
    <w:rsid w:val="007669F8"/>
    <w:rsid w:val="00781A8A"/>
    <w:rsid w:val="007844A6"/>
    <w:rsid w:val="00791DAE"/>
    <w:rsid w:val="007A298B"/>
    <w:rsid w:val="007A6DF2"/>
    <w:rsid w:val="007B0B30"/>
    <w:rsid w:val="007C0543"/>
    <w:rsid w:val="007C3B5C"/>
    <w:rsid w:val="007D2FB6"/>
    <w:rsid w:val="007D75EF"/>
    <w:rsid w:val="007E26BA"/>
    <w:rsid w:val="007E65C7"/>
    <w:rsid w:val="007F5FB4"/>
    <w:rsid w:val="0080161C"/>
    <w:rsid w:val="008043BE"/>
    <w:rsid w:val="008064C7"/>
    <w:rsid w:val="00811A2F"/>
    <w:rsid w:val="00820961"/>
    <w:rsid w:val="008254DD"/>
    <w:rsid w:val="0083086D"/>
    <w:rsid w:val="00832EE6"/>
    <w:rsid w:val="0083451D"/>
    <w:rsid w:val="00842875"/>
    <w:rsid w:val="00843A7B"/>
    <w:rsid w:val="00845E89"/>
    <w:rsid w:val="0085608A"/>
    <w:rsid w:val="00857B07"/>
    <w:rsid w:val="008633C2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06B6"/>
    <w:rsid w:val="008D7311"/>
    <w:rsid w:val="008E5A24"/>
    <w:rsid w:val="008F142C"/>
    <w:rsid w:val="00906A31"/>
    <w:rsid w:val="00912E6C"/>
    <w:rsid w:val="0091386F"/>
    <w:rsid w:val="00923B49"/>
    <w:rsid w:val="00924498"/>
    <w:rsid w:val="00932C73"/>
    <w:rsid w:val="009331A2"/>
    <w:rsid w:val="009364C2"/>
    <w:rsid w:val="00936F9C"/>
    <w:rsid w:val="009377C7"/>
    <w:rsid w:val="00942A96"/>
    <w:rsid w:val="009461C9"/>
    <w:rsid w:val="00951357"/>
    <w:rsid w:val="00952D67"/>
    <w:rsid w:val="00953BF9"/>
    <w:rsid w:val="009540C5"/>
    <w:rsid w:val="00954C15"/>
    <w:rsid w:val="00963A08"/>
    <w:rsid w:val="0098359B"/>
    <w:rsid w:val="00984C26"/>
    <w:rsid w:val="00985839"/>
    <w:rsid w:val="00990095"/>
    <w:rsid w:val="009B7C65"/>
    <w:rsid w:val="009D14FE"/>
    <w:rsid w:val="009D3478"/>
    <w:rsid w:val="009D3FB0"/>
    <w:rsid w:val="009F7C14"/>
    <w:rsid w:val="00A02A98"/>
    <w:rsid w:val="00A02CEB"/>
    <w:rsid w:val="00A105DA"/>
    <w:rsid w:val="00A24649"/>
    <w:rsid w:val="00A276C3"/>
    <w:rsid w:val="00A36B3E"/>
    <w:rsid w:val="00A36F00"/>
    <w:rsid w:val="00A424A0"/>
    <w:rsid w:val="00A43236"/>
    <w:rsid w:val="00A50CBE"/>
    <w:rsid w:val="00A54275"/>
    <w:rsid w:val="00A54DDE"/>
    <w:rsid w:val="00A56469"/>
    <w:rsid w:val="00A57C16"/>
    <w:rsid w:val="00A57F3D"/>
    <w:rsid w:val="00A60D22"/>
    <w:rsid w:val="00A63EBA"/>
    <w:rsid w:val="00A778A6"/>
    <w:rsid w:val="00A77D4F"/>
    <w:rsid w:val="00A81871"/>
    <w:rsid w:val="00A82869"/>
    <w:rsid w:val="00AA0EF9"/>
    <w:rsid w:val="00AA18DB"/>
    <w:rsid w:val="00AA2879"/>
    <w:rsid w:val="00AA4D7A"/>
    <w:rsid w:val="00AB46FA"/>
    <w:rsid w:val="00AB4C6E"/>
    <w:rsid w:val="00AC3DC0"/>
    <w:rsid w:val="00AD7463"/>
    <w:rsid w:val="00AE11C3"/>
    <w:rsid w:val="00AE48DB"/>
    <w:rsid w:val="00AE7B5A"/>
    <w:rsid w:val="00AF1F2A"/>
    <w:rsid w:val="00AF65B6"/>
    <w:rsid w:val="00B0169A"/>
    <w:rsid w:val="00B04037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61EAD"/>
    <w:rsid w:val="00B629E1"/>
    <w:rsid w:val="00B7180E"/>
    <w:rsid w:val="00B71C89"/>
    <w:rsid w:val="00B74E13"/>
    <w:rsid w:val="00B75C18"/>
    <w:rsid w:val="00B80DBC"/>
    <w:rsid w:val="00B81A34"/>
    <w:rsid w:val="00B822D7"/>
    <w:rsid w:val="00B85C45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BE6EC6"/>
    <w:rsid w:val="00C12956"/>
    <w:rsid w:val="00C220F8"/>
    <w:rsid w:val="00C275D6"/>
    <w:rsid w:val="00C319E2"/>
    <w:rsid w:val="00C34ABA"/>
    <w:rsid w:val="00C40D6D"/>
    <w:rsid w:val="00C43966"/>
    <w:rsid w:val="00C47052"/>
    <w:rsid w:val="00C51A3A"/>
    <w:rsid w:val="00C552C6"/>
    <w:rsid w:val="00C5683D"/>
    <w:rsid w:val="00C63C71"/>
    <w:rsid w:val="00C722BB"/>
    <w:rsid w:val="00C75FAB"/>
    <w:rsid w:val="00C91350"/>
    <w:rsid w:val="00CB352C"/>
    <w:rsid w:val="00CC1A5B"/>
    <w:rsid w:val="00CC4461"/>
    <w:rsid w:val="00CD39FA"/>
    <w:rsid w:val="00CE3FBB"/>
    <w:rsid w:val="00CE3FC0"/>
    <w:rsid w:val="00CE4C4D"/>
    <w:rsid w:val="00CF18C8"/>
    <w:rsid w:val="00CF2CE9"/>
    <w:rsid w:val="00CF4B24"/>
    <w:rsid w:val="00CF69B1"/>
    <w:rsid w:val="00CF7704"/>
    <w:rsid w:val="00D062DF"/>
    <w:rsid w:val="00D0641B"/>
    <w:rsid w:val="00D131AA"/>
    <w:rsid w:val="00D14D49"/>
    <w:rsid w:val="00D32DD8"/>
    <w:rsid w:val="00D36C4D"/>
    <w:rsid w:val="00D53AE3"/>
    <w:rsid w:val="00D60ADC"/>
    <w:rsid w:val="00D66938"/>
    <w:rsid w:val="00D70143"/>
    <w:rsid w:val="00D71ED6"/>
    <w:rsid w:val="00D76E2E"/>
    <w:rsid w:val="00D85D8E"/>
    <w:rsid w:val="00D901B5"/>
    <w:rsid w:val="00D92912"/>
    <w:rsid w:val="00D97F43"/>
    <w:rsid w:val="00DA5C46"/>
    <w:rsid w:val="00DB0756"/>
    <w:rsid w:val="00DB5C97"/>
    <w:rsid w:val="00DD0544"/>
    <w:rsid w:val="00DD4C0B"/>
    <w:rsid w:val="00DE2957"/>
    <w:rsid w:val="00DF1120"/>
    <w:rsid w:val="00DF557F"/>
    <w:rsid w:val="00E0410D"/>
    <w:rsid w:val="00E04541"/>
    <w:rsid w:val="00E05F45"/>
    <w:rsid w:val="00E103F6"/>
    <w:rsid w:val="00E11F97"/>
    <w:rsid w:val="00E156A4"/>
    <w:rsid w:val="00E16D67"/>
    <w:rsid w:val="00E211ED"/>
    <w:rsid w:val="00E246EA"/>
    <w:rsid w:val="00E27CC3"/>
    <w:rsid w:val="00E37AF5"/>
    <w:rsid w:val="00E40560"/>
    <w:rsid w:val="00E41001"/>
    <w:rsid w:val="00E45139"/>
    <w:rsid w:val="00E50542"/>
    <w:rsid w:val="00E513C2"/>
    <w:rsid w:val="00E515FB"/>
    <w:rsid w:val="00E5420A"/>
    <w:rsid w:val="00E62244"/>
    <w:rsid w:val="00E64BDF"/>
    <w:rsid w:val="00E661CE"/>
    <w:rsid w:val="00E664FF"/>
    <w:rsid w:val="00E665E7"/>
    <w:rsid w:val="00E6704A"/>
    <w:rsid w:val="00E67D81"/>
    <w:rsid w:val="00E735DA"/>
    <w:rsid w:val="00E74CD8"/>
    <w:rsid w:val="00E76792"/>
    <w:rsid w:val="00E855C5"/>
    <w:rsid w:val="00E90926"/>
    <w:rsid w:val="00E942D9"/>
    <w:rsid w:val="00E94BC7"/>
    <w:rsid w:val="00E95495"/>
    <w:rsid w:val="00EA0525"/>
    <w:rsid w:val="00EA0EC1"/>
    <w:rsid w:val="00EA3233"/>
    <w:rsid w:val="00EA3968"/>
    <w:rsid w:val="00EA633A"/>
    <w:rsid w:val="00EB0BBD"/>
    <w:rsid w:val="00EB4F18"/>
    <w:rsid w:val="00EC2B86"/>
    <w:rsid w:val="00ED1D79"/>
    <w:rsid w:val="00ED41F8"/>
    <w:rsid w:val="00ED63DC"/>
    <w:rsid w:val="00ED76B8"/>
    <w:rsid w:val="00EE0CF7"/>
    <w:rsid w:val="00EF0442"/>
    <w:rsid w:val="00EF1A6C"/>
    <w:rsid w:val="00F10AA0"/>
    <w:rsid w:val="00F121A2"/>
    <w:rsid w:val="00F22BB8"/>
    <w:rsid w:val="00F35F5A"/>
    <w:rsid w:val="00F41164"/>
    <w:rsid w:val="00F44139"/>
    <w:rsid w:val="00F56C98"/>
    <w:rsid w:val="00F57CAC"/>
    <w:rsid w:val="00F65102"/>
    <w:rsid w:val="00F6758F"/>
    <w:rsid w:val="00F84B13"/>
    <w:rsid w:val="00F9192C"/>
    <w:rsid w:val="00F930F8"/>
    <w:rsid w:val="00F95097"/>
    <w:rsid w:val="00F9526E"/>
    <w:rsid w:val="00F9727E"/>
    <w:rsid w:val="00FA3987"/>
    <w:rsid w:val="00FA5EE5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DEFC-709A-46A5-97EF-44F82871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14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42</cp:revision>
  <cp:lastPrinted>2022-01-04T07:00:00Z</cp:lastPrinted>
  <dcterms:created xsi:type="dcterms:W3CDTF">2024-07-12T06:52:00Z</dcterms:created>
  <dcterms:modified xsi:type="dcterms:W3CDTF">2025-07-21T12:10:00Z</dcterms:modified>
</cp:coreProperties>
</file>